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47CEC" w14:textId="225A0EDD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zh-CN"/>
        </w:rPr>
      </w:pPr>
      <w:bookmarkStart w:id="0" w:name="_GoBack"/>
      <w:bookmarkEnd w:id="0"/>
      <w:r w:rsidRPr="00576FC7">
        <w:rPr>
          <w:rFonts w:ascii="Times New Roman" w:eastAsia="Times New Roman" w:hAnsi="Times New Roman" w:cs="Times New Roman"/>
          <w:b/>
          <w:iCs/>
          <w:lang w:eastAsia="zh-CN"/>
        </w:rPr>
        <w:t>TÁMOGATÁSI SZERZŐDÉS</w:t>
      </w:r>
      <w:r w:rsidR="00AA45EA" w:rsidRPr="00576FC7">
        <w:rPr>
          <w:rFonts w:ascii="Times New Roman" w:eastAsia="Times New Roman" w:hAnsi="Times New Roman" w:cs="Times New Roman"/>
          <w:b/>
          <w:iCs/>
          <w:lang w:eastAsia="zh-CN"/>
        </w:rPr>
        <w:t>- TERVEZET</w:t>
      </w:r>
    </w:p>
    <w:p w14:paraId="500956C1" w14:textId="6B6EA952" w:rsidR="0048703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zh-CN"/>
        </w:rPr>
      </w:pPr>
    </w:p>
    <w:p w14:paraId="0F629A77" w14:textId="77777777" w:rsidR="00C01758" w:rsidRPr="00576FC7" w:rsidRDefault="00C01758" w:rsidP="004870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zh-CN"/>
        </w:rPr>
      </w:pPr>
    </w:p>
    <w:p w14:paraId="11520F0B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76FC7">
        <w:rPr>
          <w:rFonts w:ascii="Times New Roman" w:eastAsia="Times New Roman" w:hAnsi="Times New Roman" w:cs="Times New Roman"/>
          <w:b/>
          <w:lang w:eastAsia="zh-CN"/>
        </w:rPr>
        <w:t xml:space="preserve">amely létrejött </w:t>
      </w:r>
    </w:p>
    <w:p w14:paraId="1417E62D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76FC7">
        <w:rPr>
          <w:rFonts w:ascii="Times New Roman" w:eastAsia="Times New Roman" w:hAnsi="Times New Roman" w:cs="Times New Roman"/>
          <w:b/>
          <w:lang w:eastAsia="zh-CN"/>
        </w:rPr>
        <w:t>egyrészről:</w:t>
      </w:r>
    </w:p>
    <w:p w14:paraId="73E60344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76FC7">
        <w:rPr>
          <w:rFonts w:ascii="Times New Roman" w:eastAsia="Times New Roman" w:hAnsi="Times New Roman" w:cs="Times New Roman"/>
          <w:b/>
          <w:lang w:eastAsia="zh-CN"/>
        </w:rPr>
        <w:t xml:space="preserve">Budapest Főváros VII. kerület Erzsébetváros Önkormányzata </w:t>
      </w:r>
    </w:p>
    <w:p w14:paraId="5A184D60" w14:textId="34012A3C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>székhelye: 1073 Budapest, Erzsébet körút 6.</w:t>
      </w:r>
    </w:p>
    <w:p w14:paraId="715D3782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>törzskönyvi azonosító száma:735704</w:t>
      </w:r>
    </w:p>
    <w:p w14:paraId="20277C0D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>KSH statisztikai számjele: 15735708-8411-321-01</w:t>
      </w:r>
    </w:p>
    <w:p w14:paraId="25CEC216" w14:textId="36723526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>adószáma: 15735708-2-42,</w:t>
      </w:r>
    </w:p>
    <w:p w14:paraId="07F884C9" w14:textId="7B42E646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 xml:space="preserve">számlaszáma: </w:t>
      </w:r>
      <w:r w:rsidR="00E33AE0" w:rsidRPr="00E33AE0">
        <w:rPr>
          <w:bCs/>
        </w:rPr>
        <w:t>10403239-00033032-00000009</w:t>
      </w:r>
    </w:p>
    <w:p w14:paraId="640ACEBC" w14:textId="2BBDFC44" w:rsidR="00487037" w:rsidRPr="00576FC7" w:rsidRDefault="00487037" w:rsidP="00487037">
      <w:pPr>
        <w:tabs>
          <w:tab w:val="left" w:pos="670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76FC7">
        <w:rPr>
          <w:rFonts w:ascii="Times New Roman" w:eastAsia="Times New Roman" w:hAnsi="Times New Roman" w:cs="Times New Roman"/>
          <w:b/>
          <w:lang w:eastAsia="zh-CN"/>
        </w:rPr>
        <w:t xml:space="preserve">képviselője: </w:t>
      </w:r>
      <w:r w:rsidR="00DD0F52" w:rsidRPr="00576FC7">
        <w:rPr>
          <w:rFonts w:ascii="Times New Roman" w:eastAsia="Times New Roman" w:hAnsi="Times New Roman" w:cs="Times New Roman"/>
          <w:b/>
          <w:lang w:eastAsia="zh-CN"/>
        </w:rPr>
        <w:t>Niedermüller Péter</w:t>
      </w:r>
      <w:r w:rsidRPr="00576FC7">
        <w:rPr>
          <w:rFonts w:ascii="Times New Roman" w:eastAsia="Times New Roman" w:hAnsi="Times New Roman" w:cs="Times New Roman"/>
          <w:b/>
          <w:lang w:eastAsia="zh-CN"/>
        </w:rPr>
        <w:t xml:space="preserve"> polgármester</w:t>
      </w:r>
      <w:r w:rsidRPr="00576FC7">
        <w:rPr>
          <w:rFonts w:ascii="Times New Roman" w:eastAsia="Times New Roman" w:hAnsi="Times New Roman" w:cs="Times New Roman"/>
          <w:b/>
          <w:lang w:eastAsia="zh-CN"/>
        </w:rPr>
        <w:tab/>
      </w:r>
    </w:p>
    <w:p w14:paraId="0DA9F996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>(</w:t>
      </w:r>
      <w:r w:rsidRPr="00576FC7">
        <w:rPr>
          <w:rFonts w:ascii="Times New Roman" w:eastAsia="Times New Roman" w:hAnsi="Times New Roman" w:cs="Times New Roman"/>
          <w:i/>
          <w:lang w:eastAsia="zh-CN"/>
        </w:rPr>
        <w:t>a továbbiakban: Önkormányzat</w:t>
      </w:r>
      <w:r w:rsidRPr="00576FC7">
        <w:rPr>
          <w:rFonts w:ascii="Times New Roman" w:eastAsia="Times New Roman" w:hAnsi="Times New Roman" w:cs="Times New Roman"/>
          <w:lang w:eastAsia="zh-CN"/>
        </w:rPr>
        <w:t>),</w:t>
      </w:r>
    </w:p>
    <w:p w14:paraId="4CD8A990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EEDCA63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76FC7">
        <w:rPr>
          <w:rFonts w:ascii="Times New Roman" w:eastAsia="Times New Roman" w:hAnsi="Times New Roman" w:cs="Times New Roman"/>
          <w:b/>
          <w:lang w:eastAsia="zh-CN"/>
        </w:rPr>
        <w:t xml:space="preserve">másrészről: </w:t>
      </w:r>
    </w:p>
    <w:p w14:paraId="7379FFF8" w14:textId="77777777" w:rsidR="00487037" w:rsidRPr="00576FC7" w:rsidRDefault="007D47CE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76FC7">
        <w:rPr>
          <w:rFonts w:ascii="Times New Roman" w:eastAsia="Times New Roman" w:hAnsi="Times New Roman" w:cs="Times New Roman"/>
          <w:b/>
          <w:lang w:eastAsia="zh-CN"/>
        </w:rPr>
        <w:t>……………………….</w:t>
      </w:r>
    </w:p>
    <w:p w14:paraId="2A5DBC4A" w14:textId="77777777" w:rsidR="00487037" w:rsidRPr="00576FC7" w:rsidRDefault="005715DA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76FC7">
        <w:rPr>
          <w:rFonts w:ascii="Times New Roman" w:eastAsia="Times New Roman" w:hAnsi="Times New Roman" w:cs="Times New Roman"/>
          <w:b/>
          <w:lang w:eastAsia="zh-CN"/>
        </w:rPr>
        <w:t xml:space="preserve">mint a </w:t>
      </w:r>
      <w:r w:rsidR="00487037" w:rsidRPr="00576FC7">
        <w:rPr>
          <w:rFonts w:ascii="Times New Roman" w:eastAsia="Times New Roman" w:hAnsi="Times New Roman" w:cs="Times New Roman"/>
          <w:b/>
          <w:lang w:eastAsia="zh-CN"/>
        </w:rPr>
        <w:t xml:space="preserve">Budapest, VII. kerület, </w:t>
      </w:r>
      <w:r w:rsidR="007D47CE" w:rsidRPr="00576FC7">
        <w:rPr>
          <w:rFonts w:ascii="Times New Roman" w:eastAsia="Times New Roman" w:hAnsi="Times New Roman" w:cs="Times New Roman"/>
          <w:b/>
          <w:noProof/>
          <w:lang w:eastAsia="zh-CN"/>
        </w:rPr>
        <w:t>………………..</w:t>
      </w:r>
      <w:r w:rsidR="00487037" w:rsidRPr="00576FC7">
        <w:rPr>
          <w:rFonts w:ascii="Times New Roman" w:eastAsia="Times New Roman" w:hAnsi="Times New Roman" w:cs="Times New Roman"/>
          <w:b/>
          <w:lang w:eastAsia="zh-CN"/>
        </w:rPr>
        <w:t xml:space="preserve"> alatti </w:t>
      </w:r>
      <w:r w:rsidR="00BA5A4A" w:rsidRPr="00576FC7">
        <w:rPr>
          <w:rFonts w:ascii="Times New Roman" w:eastAsia="Times New Roman" w:hAnsi="Times New Roman" w:cs="Times New Roman"/>
          <w:b/>
          <w:lang w:eastAsia="zh-CN"/>
        </w:rPr>
        <w:t xml:space="preserve">… albetétszámú </w:t>
      </w:r>
      <w:r w:rsidR="00487037" w:rsidRPr="00576FC7">
        <w:rPr>
          <w:rFonts w:ascii="Times New Roman" w:eastAsia="Times New Roman" w:hAnsi="Times New Roman" w:cs="Times New Roman"/>
          <w:b/>
          <w:lang w:eastAsia="zh-CN"/>
        </w:rPr>
        <w:t>lak</w:t>
      </w:r>
      <w:r w:rsidR="00BA5A4A" w:rsidRPr="00576FC7">
        <w:rPr>
          <w:rFonts w:ascii="Times New Roman" w:eastAsia="Times New Roman" w:hAnsi="Times New Roman" w:cs="Times New Roman"/>
          <w:b/>
          <w:lang w:eastAsia="zh-CN"/>
        </w:rPr>
        <w:t>óingatlanba</w:t>
      </w:r>
      <w:r w:rsidR="00487037" w:rsidRPr="00576FC7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BA5A4A" w:rsidRPr="00576FC7">
        <w:rPr>
          <w:rFonts w:ascii="Times New Roman" w:eastAsia="Times New Roman" w:hAnsi="Times New Roman" w:cs="Times New Roman"/>
          <w:b/>
          <w:lang w:eastAsia="zh-CN"/>
        </w:rPr>
        <w:t>állandó bejelentett lakcímmel rendelkező</w:t>
      </w:r>
      <w:r w:rsidR="00487037" w:rsidRPr="00576FC7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BA5A4A" w:rsidRPr="00576FC7">
        <w:rPr>
          <w:rFonts w:ascii="Times New Roman" w:eastAsia="Times New Roman" w:hAnsi="Times New Roman" w:cs="Times New Roman"/>
          <w:b/>
          <w:lang w:eastAsia="zh-CN"/>
        </w:rPr>
        <w:t>magánszemély</w:t>
      </w:r>
    </w:p>
    <w:p w14:paraId="690D2BA3" w14:textId="77777777" w:rsidR="00487037" w:rsidRPr="00576FC7" w:rsidRDefault="00BA5A4A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>Posta</w:t>
      </w:r>
      <w:r w:rsidR="00487037" w:rsidRPr="00576FC7">
        <w:rPr>
          <w:rFonts w:ascii="Times New Roman" w:eastAsia="Times New Roman" w:hAnsi="Times New Roman" w:cs="Times New Roman"/>
          <w:lang w:eastAsia="zh-CN"/>
        </w:rPr>
        <w:t xml:space="preserve">címe: </w:t>
      </w:r>
      <w:r w:rsidR="007D47CE" w:rsidRPr="00576FC7">
        <w:rPr>
          <w:rFonts w:ascii="Times New Roman" w:eastAsia="Times New Roman" w:hAnsi="Times New Roman" w:cs="Times New Roman"/>
          <w:noProof/>
          <w:lang w:eastAsia="zh-CN"/>
        </w:rPr>
        <w:t>………………………</w:t>
      </w:r>
      <w:r w:rsidR="00077A78" w:rsidRPr="00576FC7">
        <w:rPr>
          <w:rFonts w:ascii="Times New Roman" w:eastAsia="Times New Roman" w:hAnsi="Times New Roman" w:cs="Times New Roman"/>
          <w:noProof/>
          <w:lang w:eastAsia="zh-CN"/>
        </w:rPr>
        <w:t>……………………</w:t>
      </w:r>
    </w:p>
    <w:p w14:paraId="394FF45E" w14:textId="77777777" w:rsidR="00487037" w:rsidRPr="00576FC7" w:rsidRDefault="00BA5A4A" w:rsidP="00487037">
      <w:pPr>
        <w:pStyle w:val="Nincstrkz"/>
        <w:rPr>
          <w:rFonts w:ascii="Times New Roman" w:hAnsi="Times New Roman" w:cs="Times New Roman"/>
          <w:noProof/>
          <w:lang w:eastAsia="zh-CN"/>
        </w:rPr>
      </w:pPr>
      <w:r w:rsidRPr="00576FC7">
        <w:rPr>
          <w:rFonts w:ascii="Times New Roman" w:hAnsi="Times New Roman" w:cs="Times New Roman"/>
          <w:lang w:eastAsia="zh-CN"/>
        </w:rPr>
        <w:t>S</w:t>
      </w:r>
      <w:r w:rsidR="00487037" w:rsidRPr="00576FC7">
        <w:rPr>
          <w:rFonts w:ascii="Times New Roman" w:hAnsi="Times New Roman" w:cs="Times New Roman"/>
          <w:lang w:eastAsia="zh-CN"/>
        </w:rPr>
        <w:t>zámlaszáma:</w:t>
      </w:r>
      <w:r w:rsidR="007D47CE" w:rsidRPr="00576FC7">
        <w:rPr>
          <w:rFonts w:ascii="Times New Roman" w:hAnsi="Times New Roman" w:cs="Times New Roman"/>
          <w:noProof/>
          <w:lang w:eastAsia="zh-CN"/>
        </w:rPr>
        <w:t>…………………….</w:t>
      </w:r>
      <w:r w:rsidR="002576C7" w:rsidRPr="00576FC7">
        <w:rPr>
          <w:rFonts w:ascii="Times New Roman" w:hAnsi="Times New Roman" w:cs="Times New Roman"/>
          <w:noProof/>
          <w:lang w:eastAsia="zh-CN"/>
        </w:rPr>
        <w:t>.</w:t>
      </w:r>
    </w:p>
    <w:p w14:paraId="4B5E800E" w14:textId="1C243EBE" w:rsidR="008930A9" w:rsidRPr="00576FC7" w:rsidRDefault="00BA5A4A" w:rsidP="00487037">
      <w:pPr>
        <w:pStyle w:val="Nincstrkz"/>
        <w:rPr>
          <w:rFonts w:ascii="Times New Roman" w:hAnsi="Times New Roman" w:cs="Times New Roman"/>
        </w:rPr>
      </w:pPr>
      <w:r w:rsidRPr="00576FC7">
        <w:rPr>
          <w:rFonts w:ascii="Times New Roman" w:hAnsi="Times New Roman" w:cs="Times New Roman"/>
          <w:noProof/>
          <w:lang w:eastAsia="zh-CN"/>
        </w:rPr>
        <w:t>A</w:t>
      </w:r>
      <w:r w:rsidR="008930A9" w:rsidRPr="00576FC7">
        <w:rPr>
          <w:rFonts w:ascii="Times New Roman" w:hAnsi="Times New Roman" w:cs="Times New Roman"/>
          <w:noProof/>
          <w:lang w:eastAsia="zh-CN"/>
        </w:rPr>
        <w:t>dó</w:t>
      </w:r>
      <w:r w:rsidR="00070720" w:rsidRPr="00576FC7">
        <w:rPr>
          <w:rFonts w:ascii="Times New Roman" w:hAnsi="Times New Roman" w:cs="Times New Roman"/>
          <w:noProof/>
          <w:lang w:eastAsia="zh-CN"/>
        </w:rPr>
        <w:t xml:space="preserve">azonosító jele: </w:t>
      </w:r>
      <w:r w:rsidR="008930A9" w:rsidRPr="00576FC7">
        <w:rPr>
          <w:rFonts w:ascii="Times New Roman" w:hAnsi="Times New Roman" w:cs="Times New Roman"/>
          <w:noProof/>
          <w:lang w:eastAsia="zh-CN"/>
        </w:rPr>
        <w:t>…………………………</w:t>
      </w:r>
    </w:p>
    <w:p w14:paraId="036384FD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>(</w:t>
      </w:r>
      <w:r w:rsidRPr="00576FC7">
        <w:rPr>
          <w:rFonts w:ascii="Times New Roman" w:eastAsia="Times New Roman" w:hAnsi="Times New Roman" w:cs="Times New Roman"/>
          <w:i/>
          <w:lang w:eastAsia="zh-CN"/>
        </w:rPr>
        <w:t xml:space="preserve">a továbbiakban: </w:t>
      </w:r>
      <w:r w:rsidR="00F54C99" w:rsidRPr="00576FC7">
        <w:rPr>
          <w:rFonts w:ascii="Times New Roman" w:eastAsia="Times New Roman" w:hAnsi="Times New Roman" w:cs="Times New Roman"/>
          <w:i/>
          <w:lang w:eastAsia="zh-CN"/>
        </w:rPr>
        <w:t>pályázó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) </w:t>
      </w:r>
    </w:p>
    <w:p w14:paraId="1BF1809B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>(</w:t>
      </w:r>
      <w:r w:rsidR="00CF3459" w:rsidRPr="00576FC7">
        <w:rPr>
          <w:rFonts w:ascii="Times New Roman" w:eastAsia="Times New Roman" w:hAnsi="Times New Roman" w:cs="Times New Roman"/>
          <w:i/>
          <w:lang w:eastAsia="zh-CN"/>
        </w:rPr>
        <w:t xml:space="preserve">a </w:t>
      </w:r>
      <w:r w:rsidRPr="00576FC7">
        <w:rPr>
          <w:rFonts w:ascii="Times New Roman" w:eastAsia="Times New Roman" w:hAnsi="Times New Roman" w:cs="Times New Roman"/>
          <w:i/>
          <w:lang w:eastAsia="zh-CN"/>
        </w:rPr>
        <w:t>továbbiakban együtt: Felek</w:t>
      </w:r>
      <w:r w:rsidRPr="00576FC7">
        <w:rPr>
          <w:rFonts w:ascii="Times New Roman" w:eastAsia="Times New Roman" w:hAnsi="Times New Roman" w:cs="Times New Roman"/>
          <w:lang w:eastAsia="zh-CN"/>
        </w:rPr>
        <w:t>) között az alulírott napon és helyen az alábbi feltételekkel:</w:t>
      </w:r>
    </w:p>
    <w:p w14:paraId="1ADF719C" w14:textId="54CC7B74" w:rsidR="0048703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3A90222" w14:textId="77777777" w:rsidR="00C01758" w:rsidRPr="00576FC7" w:rsidRDefault="00C01758" w:rsidP="004870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9162319" w14:textId="77777777" w:rsidR="00487037" w:rsidRPr="00576FC7" w:rsidRDefault="008945D6" w:rsidP="00CF3459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576FC7">
        <w:rPr>
          <w:rFonts w:ascii="Times New Roman" w:eastAsia="Times New Roman" w:hAnsi="Times New Roman" w:cs="Times New Roman"/>
          <w:b/>
          <w:bCs/>
          <w:lang w:eastAsia="zh-CN"/>
        </w:rPr>
        <w:t xml:space="preserve">I. </w:t>
      </w:r>
      <w:r w:rsidR="00487037" w:rsidRPr="00576FC7">
        <w:rPr>
          <w:rFonts w:ascii="Times New Roman" w:eastAsia="Times New Roman" w:hAnsi="Times New Roman" w:cs="Times New Roman"/>
          <w:b/>
          <w:bCs/>
          <w:lang w:eastAsia="zh-CN"/>
        </w:rPr>
        <w:t>A támogatási szerződés tárgya</w:t>
      </w:r>
    </w:p>
    <w:p w14:paraId="314D3D1E" w14:textId="2B922A19" w:rsidR="00487037" w:rsidRPr="007D4369" w:rsidRDefault="00487037" w:rsidP="002A0BC7">
      <w:pPr>
        <w:pStyle w:val="Nincstrkz"/>
        <w:numPr>
          <w:ilvl w:val="0"/>
          <w:numId w:val="20"/>
        </w:numPr>
        <w:suppressAutoHyphens/>
        <w:autoSpaceDE w:val="0"/>
        <w:autoSpaceDN w:val="0"/>
        <w:adjustRightInd w:val="0"/>
        <w:ind w:left="360" w:hanging="426"/>
        <w:jc w:val="both"/>
        <w:rPr>
          <w:rFonts w:ascii="Times New Roman" w:hAnsi="Times New Roman" w:cs="Times New Roman"/>
          <w:bCs/>
        </w:rPr>
      </w:pPr>
      <w:r w:rsidRPr="00576FC7">
        <w:rPr>
          <w:rFonts w:ascii="Times New Roman" w:eastAsia="Times New Roman" w:hAnsi="Times New Roman" w:cs="Times New Roman"/>
          <w:lang w:eastAsia="zh-CN"/>
        </w:rPr>
        <w:t>A Felek megállapítják</w:t>
      </w:r>
      <w:r w:rsidR="00CF3459" w:rsidRPr="00576FC7">
        <w:rPr>
          <w:rFonts w:ascii="Times New Roman" w:eastAsia="Times New Roman" w:hAnsi="Times New Roman" w:cs="Times New Roman"/>
          <w:lang w:eastAsia="zh-CN"/>
        </w:rPr>
        <w:t>, hogy a Budapest, VII. kerület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</w:t>
      </w:r>
      <w:r w:rsidR="007D47CE" w:rsidRPr="007D4369">
        <w:rPr>
          <w:rFonts w:ascii="Times New Roman" w:eastAsia="Times New Roman" w:hAnsi="Times New Roman" w:cs="Times New Roman"/>
          <w:noProof/>
          <w:lang w:eastAsia="zh-CN"/>
        </w:rPr>
        <w:t>…………………..</w:t>
      </w:r>
      <w:r w:rsidRPr="007D4369">
        <w:rPr>
          <w:rFonts w:ascii="Times New Roman" w:eastAsia="Times New Roman" w:hAnsi="Times New Roman" w:cs="Times New Roman"/>
          <w:lang w:eastAsia="zh-CN"/>
        </w:rPr>
        <w:t xml:space="preserve"> alatti lakás </w:t>
      </w:r>
      <w:r w:rsidR="00732F71" w:rsidRPr="007D4369">
        <w:rPr>
          <w:rFonts w:ascii="Times New Roman" w:eastAsia="Times New Roman" w:hAnsi="Times New Roman" w:cs="Times New Roman"/>
          <w:lang w:eastAsia="zh-CN"/>
        </w:rPr>
        <w:t>pályázója</w:t>
      </w:r>
      <w:r w:rsidR="002576C7" w:rsidRPr="007D4369">
        <w:rPr>
          <w:rFonts w:ascii="Times New Roman" w:eastAsia="Times New Roman" w:hAnsi="Times New Roman" w:cs="Times New Roman"/>
          <w:lang w:eastAsia="zh-CN"/>
        </w:rPr>
        <w:t xml:space="preserve"> </w:t>
      </w:r>
      <w:r w:rsidR="00B205D9" w:rsidRPr="007D4369">
        <w:rPr>
          <w:rFonts w:ascii="Times New Roman" w:eastAsia="Times New Roman" w:hAnsi="Times New Roman" w:cs="Times New Roman"/>
          <w:lang w:eastAsia="zh-CN"/>
        </w:rPr>
        <w:t xml:space="preserve">részére </w:t>
      </w:r>
      <w:r w:rsidRPr="007D4369">
        <w:rPr>
          <w:rFonts w:ascii="Times New Roman" w:eastAsia="Times New Roman" w:hAnsi="Times New Roman" w:cs="Times New Roman"/>
          <w:lang w:eastAsia="zh-CN"/>
        </w:rPr>
        <w:t>a többször módosított</w:t>
      </w:r>
      <w:r w:rsidRPr="007D4369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7D4369">
        <w:rPr>
          <w:rFonts w:ascii="Times New Roman" w:eastAsia="Calibri" w:hAnsi="Times New Roman" w:cs="Times New Roman"/>
          <w:bCs/>
        </w:rPr>
        <w:t xml:space="preserve">Budapest Főváros VII. </w:t>
      </w:r>
      <w:r w:rsidR="00DB68A6" w:rsidRPr="007D4369">
        <w:rPr>
          <w:rFonts w:ascii="Times New Roman" w:eastAsia="Calibri" w:hAnsi="Times New Roman" w:cs="Times New Roman"/>
          <w:bCs/>
        </w:rPr>
        <w:t>K</w:t>
      </w:r>
      <w:r w:rsidRPr="007D4369">
        <w:rPr>
          <w:rFonts w:ascii="Times New Roman" w:eastAsia="Calibri" w:hAnsi="Times New Roman" w:cs="Times New Roman"/>
          <w:bCs/>
        </w:rPr>
        <w:t xml:space="preserve">erület Erzsébetváros Önkormányzata </w:t>
      </w:r>
      <w:r w:rsidR="00340E20" w:rsidRPr="007D4369">
        <w:rPr>
          <w:rFonts w:ascii="Times New Roman" w:eastAsia="Calibri" w:hAnsi="Times New Roman" w:cs="Times New Roman"/>
          <w:bCs/>
        </w:rPr>
        <w:t xml:space="preserve">Képviselő- </w:t>
      </w:r>
      <w:r w:rsidR="009833D3" w:rsidRPr="007D4369">
        <w:rPr>
          <w:rFonts w:ascii="Times New Roman" w:eastAsia="Calibri" w:hAnsi="Times New Roman" w:cs="Times New Roman"/>
          <w:bCs/>
        </w:rPr>
        <w:t>t</w:t>
      </w:r>
      <w:r w:rsidR="00340E20" w:rsidRPr="007D4369">
        <w:rPr>
          <w:rFonts w:ascii="Times New Roman" w:eastAsia="Calibri" w:hAnsi="Times New Roman" w:cs="Times New Roman"/>
          <w:bCs/>
        </w:rPr>
        <w:t>estületének</w:t>
      </w:r>
      <w:r w:rsidRPr="007D4369">
        <w:rPr>
          <w:rFonts w:ascii="Times New Roman" w:eastAsia="Calibri" w:hAnsi="Times New Roman" w:cs="Times New Roman"/>
          <w:bCs/>
        </w:rPr>
        <w:t xml:space="preserve"> </w:t>
      </w:r>
      <w:r w:rsidRPr="007D4369">
        <w:rPr>
          <w:rFonts w:ascii="Times New Roman" w:hAnsi="Times New Roman" w:cs="Times New Roman"/>
          <w:bCs/>
        </w:rPr>
        <w:t xml:space="preserve">a </w:t>
      </w:r>
      <w:r w:rsidR="005121B5" w:rsidRPr="007D4369">
        <w:rPr>
          <w:rFonts w:ascii="Times New Roman" w:eastAsia="Calibri" w:hAnsi="Times New Roman" w:cs="Times New Roman"/>
          <w:bCs/>
        </w:rPr>
        <w:t>magánszemélyeknek</w:t>
      </w:r>
      <w:r w:rsidRPr="007D4369">
        <w:rPr>
          <w:rFonts w:ascii="Times New Roman" w:hAnsi="Times New Roman" w:cs="Times New Roman"/>
          <w:bCs/>
        </w:rPr>
        <w:t xml:space="preserve"> nyújtható visszatérítendő kamatmentes és vissza nem térítendő </w:t>
      </w:r>
      <w:r w:rsidR="00732F71" w:rsidRPr="007D4369">
        <w:rPr>
          <w:rFonts w:ascii="Times New Roman" w:hAnsi="Times New Roman" w:cs="Times New Roman"/>
          <w:bCs/>
        </w:rPr>
        <w:t>nyílászáró</w:t>
      </w:r>
      <w:r w:rsidRPr="007D4369">
        <w:rPr>
          <w:rFonts w:ascii="Times New Roman" w:hAnsi="Times New Roman" w:cs="Times New Roman"/>
          <w:bCs/>
        </w:rPr>
        <w:t xml:space="preserve">-felújítási támogatásról szóló </w:t>
      </w:r>
      <w:r w:rsidR="00732F71" w:rsidRPr="007D4369">
        <w:rPr>
          <w:rFonts w:ascii="Times New Roman" w:eastAsia="Calibri" w:hAnsi="Times New Roman" w:cs="Times New Roman"/>
          <w:b/>
          <w:bCs/>
          <w:lang w:eastAsia="en-US"/>
        </w:rPr>
        <w:t>46/2015. (XII.18.)</w:t>
      </w:r>
      <w:r w:rsidRPr="007D4369">
        <w:rPr>
          <w:rFonts w:ascii="Times New Roman" w:eastAsia="Calibri" w:hAnsi="Times New Roman" w:cs="Times New Roman"/>
          <w:bCs/>
        </w:rPr>
        <w:t xml:space="preserve"> számú </w:t>
      </w:r>
      <w:r w:rsidRPr="007D4369">
        <w:rPr>
          <w:rFonts w:ascii="Times New Roman" w:hAnsi="Times New Roman" w:cs="Times New Roman"/>
          <w:bCs/>
        </w:rPr>
        <w:t xml:space="preserve">önkormányzati rendelet </w:t>
      </w:r>
      <w:r w:rsidRPr="007D4369">
        <w:rPr>
          <w:rFonts w:ascii="Times New Roman" w:eastAsia="Times New Roman" w:hAnsi="Times New Roman" w:cs="Times New Roman"/>
          <w:lang w:eastAsia="zh-CN"/>
        </w:rPr>
        <w:t>(</w:t>
      </w:r>
      <w:r w:rsidR="00CF3459" w:rsidRPr="007D4369">
        <w:rPr>
          <w:rFonts w:ascii="Times New Roman" w:eastAsia="Times New Roman" w:hAnsi="Times New Roman" w:cs="Times New Roman"/>
          <w:i/>
          <w:lang w:eastAsia="zh-CN"/>
        </w:rPr>
        <w:t xml:space="preserve">a </w:t>
      </w:r>
      <w:r w:rsidRPr="007D4369">
        <w:rPr>
          <w:rFonts w:ascii="Times New Roman" w:eastAsia="Times New Roman" w:hAnsi="Times New Roman" w:cs="Times New Roman"/>
          <w:i/>
          <w:lang w:eastAsia="zh-CN"/>
        </w:rPr>
        <w:t>továbbiakban: rendelet</w:t>
      </w:r>
      <w:r w:rsidRPr="007D4369">
        <w:rPr>
          <w:rFonts w:ascii="Times New Roman" w:eastAsia="Times New Roman" w:hAnsi="Times New Roman" w:cs="Times New Roman"/>
          <w:lang w:eastAsia="zh-CN"/>
        </w:rPr>
        <w:t xml:space="preserve">) alapján kiírt </w:t>
      </w:r>
      <w:r w:rsidR="00BA1CD7">
        <w:rPr>
          <w:rFonts w:ascii="Times New Roman" w:eastAsia="Times New Roman" w:hAnsi="Times New Roman" w:cs="Times New Roman"/>
          <w:lang w:eastAsia="zh-CN"/>
        </w:rPr>
        <w:t>2026</w:t>
      </w:r>
      <w:r w:rsidRPr="007D4369">
        <w:rPr>
          <w:rFonts w:ascii="Times New Roman" w:eastAsia="Times New Roman" w:hAnsi="Times New Roman" w:cs="Times New Roman"/>
          <w:lang w:eastAsia="zh-CN"/>
        </w:rPr>
        <w:t xml:space="preserve">. évi nyílászáró felújítási pályázaton, </w:t>
      </w:r>
      <w:r w:rsidR="003A0436" w:rsidRPr="007D4369">
        <w:rPr>
          <w:rFonts w:ascii="Times New Roman" w:eastAsia="Times New Roman" w:hAnsi="Times New Roman" w:cs="Times New Roman"/>
          <w:lang w:eastAsia="zh-CN"/>
        </w:rPr>
        <w:t xml:space="preserve">a bekerülési költség </w:t>
      </w:r>
      <w:r w:rsidR="001875BB" w:rsidRPr="007D4369">
        <w:rPr>
          <w:rFonts w:ascii="Times New Roman" w:eastAsia="Times New Roman" w:hAnsi="Times New Roman" w:cs="Times New Roman"/>
          <w:i/>
          <w:lang w:eastAsia="zh-CN"/>
        </w:rPr>
        <w:t>(</w:t>
      </w:r>
      <w:r w:rsidR="001875BB" w:rsidRPr="007D4369">
        <w:rPr>
          <w:rFonts w:ascii="Times New Roman" w:hAnsi="Times New Roman" w:cs="Times New Roman"/>
          <w:i/>
        </w:rPr>
        <w:t xml:space="preserve">fa nyílászáró esetén) </w:t>
      </w:r>
      <w:r w:rsidR="00E704CD" w:rsidRPr="007D4369">
        <w:rPr>
          <w:rFonts w:ascii="Times New Roman" w:hAnsi="Times New Roman" w:cs="Times New Roman"/>
          <w:i/>
        </w:rPr>
        <w:t xml:space="preserve">legfeljebb </w:t>
      </w:r>
      <w:r w:rsidR="00EA75FA">
        <w:rPr>
          <w:rFonts w:ascii="Times New Roman" w:hAnsi="Times New Roman" w:cs="Times New Roman"/>
          <w:i/>
        </w:rPr>
        <w:t>6</w:t>
      </w:r>
      <w:r w:rsidR="001875BB" w:rsidRPr="007D4369">
        <w:rPr>
          <w:rFonts w:ascii="Times New Roman" w:hAnsi="Times New Roman" w:cs="Times New Roman"/>
          <w:i/>
        </w:rPr>
        <w:t>0%-ának megfelelő</w:t>
      </w:r>
      <w:r w:rsidR="00E704CD" w:rsidRPr="007D4369">
        <w:rPr>
          <w:rFonts w:ascii="Times New Roman" w:hAnsi="Times New Roman" w:cs="Times New Roman"/>
          <w:i/>
        </w:rPr>
        <w:t xml:space="preserve"> / (műanyag nyílászáró esetén) </w:t>
      </w:r>
      <w:r w:rsidR="00EA75FA">
        <w:rPr>
          <w:rFonts w:ascii="Times New Roman" w:hAnsi="Times New Roman" w:cs="Times New Roman"/>
          <w:i/>
        </w:rPr>
        <w:t>4</w:t>
      </w:r>
      <w:r w:rsidR="001875BB" w:rsidRPr="007D4369">
        <w:rPr>
          <w:rFonts w:ascii="Times New Roman" w:hAnsi="Times New Roman" w:cs="Times New Roman"/>
          <w:i/>
        </w:rPr>
        <w:t>0%-ának megfelelő</w:t>
      </w:r>
      <w:r w:rsidR="003A0436" w:rsidRPr="007D4369">
        <w:rPr>
          <w:rFonts w:ascii="Times New Roman" w:eastAsia="Times New Roman" w:hAnsi="Times New Roman" w:cs="Times New Roman"/>
          <w:lang w:eastAsia="zh-CN"/>
        </w:rPr>
        <w:t>, de</w:t>
      </w:r>
      <w:r w:rsidR="008E2224" w:rsidRPr="007D4369">
        <w:rPr>
          <w:rFonts w:ascii="Times New Roman" w:eastAsia="Times New Roman" w:hAnsi="Times New Roman" w:cs="Times New Roman"/>
          <w:lang w:eastAsia="zh-CN"/>
        </w:rPr>
        <w:t xml:space="preserve"> nem több mint</w:t>
      </w:r>
      <w:r w:rsidR="008E2224" w:rsidRPr="007D4369">
        <w:rPr>
          <w:rFonts w:ascii="Times New Roman" w:eastAsia="Times New Roman" w:hAnsi="Times New Roman" w:cs="Times New Roman"/>
          <w:strike/>
          <w:lang w:eastAsia="zh-CN"/>
        </w:rPr>
        <w:t xml:space="preserve"> </w:t>
      </w:r>
      <w:r w:rsidR="008E2224" w:rsidRPr="007D4369">
        <w:rPr>
          <w:rFonts w:ascii="Times New Roman" w:eastAsia="Times New Roman" w:hAnsi="Times New Roman" w:cs="Times New Roman"/>
          <w:lang w:eastAsia="zh-CN"/>
        </w:rPr>
        <w:t xml:space="preserve">a pályázati kiírás III. fejezet </w:t>
      </w:r>
      <w:r w:rsidR="002771BB" w:rsidRPr="007D4369">
        <w:rPr>
          <w:rFonts w:ascii="Times New Roman" w:eastAsia="Times New Roman" w:hAnsi="Times New Roman" w:cs="Times New Roman"/>
          <w:lang w:eastAsia="zh-CN"/>
        </w:rPr>
        <w:t>7</w:t>
      </w:r>
      <w:r w:rsidR="008E2224" w:rsidRPr="007D4369">
        <w:rPr>
          <w:rFonts w:ascii="Times New Roman" w:eastAsia="Times New Roman" w:hAnsi="Times New Roman" w:cs="Times New Roman"/>
          <w:lang w:eastAsia="zh-CN"/>
        </w:rPr>
        <w:t xml:space="preserve">.) pontjában meghatározott maximalizált összegnél, </w:t>
      </w:r>
      <w:r w:rsidR="00AB3F13" w:rsidRPr="007D4369">
        <w:rPr>
          <w:rFonts w:ascii="Times New Roman" w:eastAsia="Times New Roman" w:hAnsi="Times New Roman" w:cs="Times New Roman"/>
          <w:lang w:eastAsia="zh-CN"/>
        </w:rPr>
        <w:t>.</w:t>
      </w:r>
      <w:r w:rsidR="007D47CE" w:rsidRPr="007D4369">
        <w:rPr>
          <w:rFonts w:ascii="Times New Roman" w:eastAsia="Times New Roman" w:hAnsi="Times New Roman" w:cs="Times New Roman"/>
          <w:b/>
          <w:noProof/>
          <w:lang w:eastAsia="zh-CN"/>
        </w:rPr>
        <w:t>………………………….</w:t>
      </w:r>
      <w:r w:rsidR="00AB3F13" w:rsidRPr="007D4369">
        <w:rPr>
          <w:rFonts w:ascii="Times New Roman" w:eastAsia="Times New Roman" w:hAnsi="Times New Roman" w:cs="Times New Roman"/>
          <w:b/>
          <w:noProof/>
          <w:lang w:eastAsia="zh-CN"/>
        </w:rPr>
        <w:t>,-</w:t>
      </w:r>
      <w:r w:rsidRPr="007D4369">
        <w:rPr>
          <w:rFonts w:ascii="Times New Roman" w:eastAsia="Times New Roman" w:hAnsi="Times New Roman" w:cs="Times New Roman"/>
          <w:b/>
          <w:lang w:eastAsia="zh-CN"/>
        </w:rPr>
        <w:t xml:space="preserve"> Forint</w:t>
      </w:r>
      <w:r w:rsidR="00AB3F13" w:rsidRPr="007D4369">
        <w:rPr>
          <w:rFonts w:ascii="Times New Roman" w:eastAsia="Times New Roman" w:hAnsi="Times New Roman" w:cs="Times New Roman"/>
          <w:b/>
          <w:lang w:eastAsia="zh-CN"/>
        </w:rPr>
        <w:t>, azaz …………</w:t>
      </w:r>
      <w:r w:rsidR="00340E20" w:rsidRPr="007D4369">
        <w:rPr>
          <w:rFonts w:ascii="Times New Roman" w:eastAsia="Times New Roman" w:hAnsi="Times New Roman" w:cs="Times New Roman"/>
          <w:b/>
          <w:lang w:eastAsia="zh-CN"/>
        </w:rPr>
        <w:t>……………</w:t>
      </w:r>
      <w:r w:rsidR="00AB3F13" w:rsidRPr="007D4369">
        <w:rPr>
          <w:rFonts w:ascii="Times New Roman" w:eastAsia="Times New Roman" w:hAnsi="Times New Roman" w:cs="Times New Roman"/>
          <w:b/>
          <w:lang w:eastAsia="zh-CN"/>
        </w:rPr>
        <w:t>Forint</w:t>
      </w:r>
      <w:r w:rsidRPr="007D4369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7D4369">
        <w:rPr>
          <w:rFonts w:ascii="Times New Roman" w:eastAsia="Times New Roman" w:hAnsi="Times New Roman" w:cs="Times New Roman"/>
          <w:lang w:eastAsia="zh-CN"/>
        </w:rPr>
        <w:t xml:space="preserve">összegű vissza nem térítendő támogatást </w:t>
      </w:r>
      <w:r w:rsidR="00326DE1" w:rsidRPr="007D4369">
        <w:rPr>
          <w:rFonts w:ascii="Times New Roman" w:eastAsia="Times New Roman" w:hAnsi="Times New Roman" w:cs="Times New Roman"/>
          <w:lang w:eastAsia="zh-CN"/>
        </w:rPr>
        <w:t xml:space="preserve">ítélt meg </w:t>
      </w:r>
      <w:r w:rsidRPr="007D4369">
        <w:rPr>
          <w:rFonts w:ascii="Times New Roman" w:eastAsia="Times New Roman" w:hAnsi="Times New Roman" w:cs="Times New Roman"/>
          <w:lang w:eastAsia="zh-CN"/>
        </w:rPr>
        <w:t xml:space="preserve">az Önkormányzat Pénzügyi </w:t>
      </w:r>
      <w:r w:rsidR="00326DE1" w:rsidRPr="007D4369">
        <w:rPr>
          <w:rFonts w:ascii="Times New Roman" w:eastAsia="Times New Roman" w:hAnsi="Times New Roman" w:cs="Times New Roman"/>
          <w:lang w:eastAsia="zh-CN"/>
        </w:rPr>
        <w:t>és Kerületfejlesztési Bizottság</w:t>
      </w:r>
      <w:r w:rsidRPr="007D4369">
        <w:rPr>
          <w:rFonts w:ascii="Times New Roman" w:eastAsia="Times New Roman" w:hAnsi="Times New Roman" w:cs="Times New Roman"/>
          <w:lang w:eastAsia="zh-CN"/>
        </w:rPr>
        <w:t>a</w:t>
      </w:r>
      <w:r w:rsidR="00326DE1" w:rsidRPr="007D4369">
        <w:rPr>
          <w:rFonts w:ascii="Times New Roman" w:eastAsia="Times New Roman" w:hAnsi="Times New Roman" w:cs="Times New Roman"/>
          <w:lang w:eastAsia="zh-CN"/>
        </w:rPr>
        <w:t xml:space="preserve"> a</w:t>
      </w:r>
      <w:r w:rsidRPr="007D4369">
        <w:rPr>
          <w:rFonts w:ascii="Times New Roman" w:eastAsia="Times New Roman" w:hAnsi="Times New Roman" w:cs="Times New Roman"/>
          <w:lang w:eastAsia="zh-CN"/>
        </w:rPr>
        <w:t xml:space="preserve"> </w:t>
      </w:r>
      <w:r w:rsidR="0012542C" w:rsidRPr="007D4369">
        <w:rPr>
          <w:rFonts w:ascii="Times New Roman" w:eastAsia="Times New Roman" w:hAnsi="Times New Roman" w:cs="Times New Roman"/>
          <w:lang w:eastAsia="zh-CN"/>
        </w:rPr>
        <w:t>…..</w:t>
      </w:r>
      <w:r w:rsidR="00ED338D" w:rsidRPr="007D4369">
        <w:rPr>
          <w:rFonts w:ascii="Times New Roman" w:eastAsia="Times New Roman" w:hAnsi="Times New Roman" w:cs="Times New Roman"/>
          <w:lang w:eastAsia="zh-CN"/>
        </w:rPr>
        <w:t>/</w:t>
      </w:r>
      <w:r w:rsidR="00BA1CD7">
        <w:rPr>
          <w:rFonts w:ascii="Times New Roman" w:eastAsia="Times New Roman" w:hAnsi="Times New Roman" w:cs="Times New Roman"/>
          <w:lang w:eastAsia="zh-CN"/>
        </w:rPr>
        <w:t>2026</w:t>
      </w:r>
      <w:r w:rsidR="0012542C" w:rsidRPr="007D4369">
        <w:rPr>
          <w:rFonts w:ascii="Times New Roman" w:eastAsia="Times New Roman" w:hAnsi="Times New Roman" w:cs="Times New Roman"/>
          <w:lang w:eastAsia="zh-CN"/>
        </w:rPr>
        <w:t>. (</w:t>
      </w:r>
      <w:r w:rsidR="00ED338D" w:rsidRPr="007D4369">
        <w:rPr>
          <w:rFonts w:ascii="Times New Roman" w:eastAsia="Times New Roman" w:hAnsi="Times New Roman" w:cs="Times New Roman"/>
          <w:lang w:eastAsia="zh-CN"/>
        </w:rPr>
        <w:t>.)</w:t>
      </w:r>
      <w:r w:rsidR="00ED338D" w:rsidRPr="007D4369">
        <w:rPr>
          <w:color w:val="1F497D"/>
        </w:rPr>
        <w:t xml:space="preserve"> </w:t>
      </w:r>
      <w:r w:rsidRPr="007D4369">
        <w:rPr>
          <w:rFonts w:ascii="Times New Roman" w:eastAsia="Times New Roman" w:hAnsi="Times New Roman" w:cs="Times New Roman"/>
          <w:lang w:eastAsia="zh-CN"/>
        </w:rPr>
        <w:t xml:space="preserve">számú határozata alapján </w:t>
      </w:r>
      <w:r w:rsidR="007D47CE" w:rsidRPr="007D4369">
        <w:rPr>
          <w:rFonts w:ascii="Times New Roman" w:eastAsia="Times New Roman" w:hAnsi="Times New Roman" w:cs="Times New Roman"/>
          <w:b/>
          <w:noProof/>
          <w:lang w:eastAsia="zh-CN"/>
        </w:rPr>
        <w:t>……………………</w:t>
      </w:r>
      <w:r w:rsidRPr="007D4369">
        <w:rPr>
          <w:rFonts w:ascii="Times New Roman" w:eastAsia="Times New Roman" w:hAnsi="Times New Roman" w:cs="Times New Roman"/>
          <w:b/>
          <w:noProof/>
          <w:lang w:eastAsia="zh-CN"/>
        </w:rPr>
        <w:t xml:space="preserve"> felújítása</w:t>
      </w:r>
      <w:r w:rsidRPr="007D4369">
        <w:rPr>
          <w:rFonts w:ascii="Times New Roman" w:eastAsia="Times New Roman" w:hAnsi="Times New Roman" w:cs="Times New Roman"/>
          <w:b/>
          <w:lang w:eastAsia="zh-CN"/>
        </w:rPr>
        <w:t xml:space="preserve"> céljából.</w:t>
      </w:r>
    </w:p>
    <w:p w14:paraId="7B2E62DD" w14:textId="17E1A59A" w:rsidR="00487037" w:rsidRPr="007D4369" w:rsidRDefault="00487037" w:rsidP="00DE26CB">
      <w:pPr>
        <w:pStyle w:val="Listaszerbekezds"/>
        <w:widowControl w:val="0"/>
        <w:numPr>
          <w:ilvl w:val="0"/>
          <w:numId w:val="7"/>
        </w:numPr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D4369">
        <w:rPr>
          <w:rFonts w:ascii="Times New Roman" w:eastAsia="Times New Roman" w:hAnsi="Times New Roman" w:cs="Times New Roman"/>
          <w:lang w:eastAsia="zh-CN"/>
        </w:rPr>
        <w:t>Az elnyert támogatás ki</w:t>
      </w:r>
      <w:r w:rsidR="00551AFE" w:rsidRPr="007D4369">
        <w:rPr>
          <w:rFonts w:ascii="Times New Roman" w:eastAsia="Times New Roman" w:hAnsi="Times New Roman" w:cs="Times New Roman"/>
          <w:lang w:eastAsia="zh-CN"/>
        </w:rPr>
        <w:t xml:space="preserve">zárólag a pályázatban megjelölt </w:t>
      </w:r>
      <w:r w:rsidRPr="007D4369">
        <w:rPr>
          <w:rFonts w:ascii="Times New Roman" w:eastAsia="Times New Roman" w:hAnsi="Times New Roman" w:cs="Times New Roman"/>
          <w:lang w:eastAsia="zh-CN"/>
        </w:rPr>
        <w:t>nyílászáró</w:t>
      </w:r>
      <w:r w:rsidR="00962098" w:rsidRPr="007D4369">
        <w:rPr>
          <w:rFonts w:ascii="Times New Roman" w:eastAsia="Times New Roman" w:hAnsi="Times New Roman" w:cs="Times New Roman"/>
          <w:lang w:eastAsia="zh-CN"/>
        </w:rPr>
        <w:t>-</w:t>
      </w:r>
      <w:r w:rsidRPr="007D4369">
        <w:rPr>
          <w:rFonts w:ascii="Times New Roman" w:eastAsia="Times New Roman" w:hAnsi="Times New Roman" w:cs="Times New Roman"/>
          <w:lang w:eastAsia="zh-CN"/>
        </w:rPr>
        <w:t>fel</w:t>
      </w:r>
      <w:r w:rsidR="007D47CE" w:rsidRPr="007D4369">
        <w:rPr>
          <w:rFonts w:ascii="Times New Roman" w:eastAsia="Times New Roman" w:hAnsi="Times New Roman" w:cs="Times New Roman"/>
          <w:lang w:eastAsia="zh-CN"/>
        </w:rPr>
        <w:t>újítási munkára használható fel.</w:t>
      </w:r>
      <w:r w:rsidRPr="007D4369">
        <w:rPr>
          <w:rFonts w:ascii="Times New Roman" w:eastAsia="Times New Roman" w:hAnsi="Times New Roman" w:cs="Times New Roman"/>
          <w:lang w:eastAsia="zh-CN"/>
        </w:rPr>
        <w:t xml:space="preserve"> </w:t>
      </w:r>
      <w:r w:rsidR="003A6D5E" w:rsidRPr="007D4369">
        <w:rPr>
          <w:rFonts w:ascii="Times New Roman" w:eastAsia="Times New Roman" w:hAnsi="Times New Roman" w:cs="Times New Roman"/>
          <w:lang w:eastAsia="zh-CN"/>
        </w:rPr>
        <w:t>Ezek megszegése szerződésszegésnek minősül.</w:t>
      </w:r>
    </w:p>
    <w:p w14:paraId="3D93B69D" w14:textId="6A60F1A8" w:rsidR="00487037" w:rsidRPr="00576FC7" w:rsidRDefault="00487037" w:rsidP="00A54ED2">
      <w:pPr>
        <w:pStyle w:val="Listaszerbekezds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 xml:space="preserve">A fentiekben megjelölt felújítási munkát a </w:t>
      </w:r>
      <w:r w:rsidR="00326DE1" w:rsidRPr="00576FC7">
        <w:rPr>
          <w:rFonts w:ascii="Times New Roman" w:eastAsia="Times New Roman" w:hAnsi="Times New Roman" w:cs="Times New Roman"/>
          <w:lang w:eastAsia="zh-CN"/>
        </w:rPr>
        <w:t>pályázó a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szerződés megkötését követő </w:t>
      </w:r>
      <w:r w:rsidR="003A6D5E" w:rsidRPr="00576FC7">
        <w:rPr>
          <w:rFonts w:ascii="Times New Roman" w:eastAsia="Times New Roman" w:hAnsi="Times New Roman" w:cs="Times New Roman"/>
          <w:lang w:eastAsia="zh-CN"/>
        </w:rPr>
        <w:t>365 napon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belül köteles elvégeztetni. A nyílászáró felújítási munka elvégzését </w:t>
      </w:r>
      <w:r w:rsidR="0001718F" w:rsidRPr="00576FC7">
        <w:rPr>
          <w:rFonts w:ascii="Times New Roman" w:eastAsia="Times New Roman" w:hAnsi="Times New Roman" w:cs="Times New Roman"/>
          <w:lang w:eastAsia="zh-CN"/>
        </w:rPr>
        <w:t xml:space="preserve">és 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a műszaki átadást követően a </w:t>
      </w:r>
      <w:r w:rsidR="00732F71" w:rsidRPr="00576FC7">
        <w:rPr>
          <w:rFonts w:ascii="Times New Roman" w:eastAsia="Times New Roman" w:hAnsi="Times New Roman" w:cs="Times New Roman"/>
          <w:lang w:eastAsia="zh-CN"/>
        </w:rPr>
        <w:t>pályázó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köteles benyújtani </w:t>
      </w:r>
      <w:r w:rsidR="008E6B31" w:rsidRPr="00576FC7">
        <w:rPr>
          <w:rFonts w:ascii="Times New Roman" w:eastAsia="Times New Roman" w:hAnsi="Times New Roman" w:cs="Times New Roman"/>
          <w:lang w:eastAsia="zh-CN"/>
        </w:rPr>
        <w:t xml:space="preserve">a jelen szerződés II. fejezet 2.) pontjában foglalt dokumentumokat 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legkésőbb a szerződéskötéstől számított 395 napon belül. </w:t>
      </w:r>
      <w:r w:rsidR="00EF78D7" w:rsidRPr="00576FC7">
        <w:rPr>
          <w:rFonts w:ascii="Times New Roman" w:eastAsia="Times New Roman" w:hAnsi="Times New Roman" w:cs="Times New Roman"/>
          <w:lang w:eastAsia="zh-CN"/>
        </w:rPr>
        <w:t>Indokolt esetben</w:t>
      </w:r>
      <w:r w:rsidR="00A54ED2" w:rsidRPr="00576FC7">
        <w:rPr>
          <w:rFonts w:ascii="Times New Roman" w:eastAsia="Times New Roman" w:hAnsi="Times New Roman" w:cs="Times New Roman"/>
          <w:lang w:eastAsia="zh-CN"/>
        </w:rPr>
        <w:t xml:space="preserve"> a pályázó az elszámolási határidő lejárta előtt kérheti a határidő meghosszabbítását, amelyről a Bizottság dönt. A határidőt a Bizottság egy alkalommal, legfeljebb </w:t>
      </w:r>
      <w:r w:rsidR="003A6D5E" w:rsidRPr="00576FC7">
        <w:rPr>
          <w:rFonts w:ascii="Times New Roman" w:eastAsia="Times New Roman" w:hAnsi="Times New Roman" w:cs="Times New Roman"/>
          <w:lang w:eastAsia="zh-CN"/>
        </w:rPr>
        <w:t>180 nappal</w:t>
      </w:r>
      <w:r w:rsidR="00A54ED2" w:rsidRPr="00576FC7">
        <w:rPr>
          <w:rFonts w:ascii="Times New Roman" w:eastAsia="Times New Roman" w:hAnsi="Times New Roman" w:cs="Times New Roman"/>
          <w:lang w:eastAsia="zh-CN"/>
        </w:rPr>
        <w:t xml:space="preserve"> hosszabbíthatja meg. A határidők elmulasztása szerződésszegésnek minősül. </w:t>
      </w:r>
    </w:p>
    <w:p w14:paraId="66D18877" w14:textId="45C3A8E5" w:rsidR="005E6CF7" w:rsidRDefault="005E6CF7" w:rsidP="004870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7E332B29" w14:textId="77777777" w:rsidR="00C01758" w:rsidRPr="00576FC7" w:rsidRDefault="00C01758" w:rsidP="004870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F6D187F" w14:textId="77777777" w:rsidR="00487037" w:rsidRPr="00576FC7" w:rsidRDefault="00EF78D7" w:rsidP="00EF78D7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576FC7">
        <w:rPr>
          <w:rFonts w:ascii="Times New Roman" w:eastAsia="Times New Roman" w:hAnsi="Times New Roman" w:cs="Times New Roman"/>
          <w:b/>
          <w:bCs/>
          <w:lang w:eastAsia="zh-CN"/>
        </w:rPr>
        <w:t>II. A támogatás folyósítása</w:t>
      </w:r>
    </w:p>
    <w:p w14:paraId="67517CC0" w14:textId="09B161C8" w:rsidR="005E6CF7" w:rsidRPr="00576FC7" w:rsidRDefault="005E6CF7" w:rsidP="005E6CF7">
      <w:pPr>
        <w:pStyle w:val="Listaszerbekezds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bCs/>
          <w:lang w:eastAsia="zh-CN"/>
        </w:rPr>
        <w:t>A támogatás folyósítása utófinanszírozással</w:t>
      </w:r>
      <w:r w:rsidRPr="00576FC7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a </w:t>
      </w:r>
      <w:r w:rsidR="008E6B31" w:rsidRPr="00576FC7">
        <w:rPr>
          <w:rFonts w:ascii="Times New Roman" w:eastAsia="Times New Roman" w:hAnsi="Times New Roman" w:cs="Times New Roman"/>
          <w:lang w:eastAsia="zh-CN"/>
        </w:rPr>
        <w:t xml:space="preserve">jelen fejezet </w:t>
      </w:r>
      <w:r w:rsidR="00CA3F8A">
        <w:rPr>
          <w:rFonts w:ascii="Times New Roman" w:eastAsia="Times New Roman" w:hAnsi="Times New Roman" w:cs="Times New Roman"/>
          <w:lang w:eastAsia="zh-CN"/>
        </w:rPr>
        <w:t>5</w:t>
      </w:r>
      <w:r w:rsidRPr="00576FC7">
        <w:rPr>
          <w:rFonts w:ascii="Times New Roman" w:eastAsia="Times New Roman" w:hAnsi="Times New Roman" w:cs="Times New Roman"/>
          <w:lang w:eastAsia="zh-CN"/>
        </w:rPr>
        <w:t>) pontban meghatározott dokumentumok benyújtása ellenében, a Bizottsági döntésnek és a pályázatnak megfelelő mu</w:t>
      </w:r>
      <w:r w:rsidR="008E6B31" w:rsidRPr="00576FC7">
        <w:rPr>
          <w:rFonts w:ascii="Times New Roman" w:eastAsia="Times New Roman" w:hAnsi="Times New Roman" w:cs="Times New Roman"/>
          <w:lang w:eastAsia="zh-CN"/>
        </w:rPr>
        <w:t>nka elvégzésére vonatkozó dokumentum alapján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történik. A támogatás jóváhagyott összegét az elszámolás megtörténtét követő 60 napon belül az Önkormányzat átutalja kérelmező által jelen megállapodásban megjelölt számlájára vagy postai úton kézbesíti a pályázó által jelzett címre. </w:t>
      </w:r>
    </w:p>
    <w:p w14:paraId="437FA323" w14:textId="4C69F202" w:rsidR="0012542C" w:rsidRPr="00402C22" w:rsidRDefault="0012542C" w:rsidP="0012542C">
      <w:pPr>
        <w:pStyle w:val="Listaszerbekezds1"/>
        <w:numPr>
          <w:ilvl w:val="0"/>
          <w:numId w:val="18"/>
        </w:numPr>
        <w:autoSpaceDE w:val="0"/>
        <w:ind w:left="426" w:hanging="426"/>
        <w:jc w:val="both"/>
        <w:rPr>
          <w:sz w:val="22"/>
          <w:szCs w:val="22"/>
        </w:rPr>
      </w:pPr>
      <w:r w:rsidRPr="00402C22">
        <w:rPr>
          <w:sz w:val="22"/>
          <w:szCs w:val="22"/>
        </w:rPr>
        <w:t>A Pályázó legkésőbb a szerződéskötéstől számított 395 napon belül köteles benyújtani az elszámolást. Az elszámoláshoz az alábbi dokumentumok csatolandóak 2 példányban a</w:t>
      </w:r>
      <w:r w:rsidR="00716AB8">
        <w:rPr>
          <w:sz w:val="22"/>
          <w:szCs w:val="22"/>
        </w:rPr>
        <w:t xml:space="preserve">z </w:t>
      </w:r>
      <w:r w:rsidRPr="00402C22">
        <w:rPr>
          <w:sz w:val="22"/>
          <w:szCs w:val="22"/>
        </w:rPr>
        <w:t>Ügyfélszolgálat</w:t>
      </w:r>
      <w:r w:rsidR="00716AB8">
        <w:rPr>
          <w:sz w:val="22"/>
          <w:szCs w:val="22"/>
        </w:rPr>
        <w:t>ok egyikén</w:t>
      </w:r>
      <w:r w:rsidRPr="00402C22">
        <w:rPr>
          <w:sz w:val="22"/>
          <w:szCs w:val="22"/>
        </w:rPr>
        <w:t xml:space="preserve"> vagy postai úton, illetve amennyiben a magánszemély (Pályázó) rendelkezik Ügyfélkapus hozzáféréssel </w:t>
      </w:r>
      <w:r w:rsidRPr="00576FC7">
        <w:rPr>
          <w:i/>
          <w:sz w:val="22"/>
          <w:szCs w:val="22"/>
        </w:rPr>
        <w:t>(</w:t>
      </w:r>
      <w:r w:rsidRPr="00576FC7">
        <w:rPr>
          <w:bCs/>
          <w:i/>
          <w:sz w:val="22"/>
          <w:szCs w:val="22"/>
        </w:rPr>
        <w:t>Hivatali kapu elérhetőség: rövid név: BPVIIPH; KRID kód:500127390)</w:t>
      </w:r>
      <w:r>
        <w:rPr>
          <w:bCs/>
          <w:i/>
          <w:sz w:val="22"/>
          <w:szCs w:val="22"/>
        </w:rPr>
        <w:t xml:space="preserve"> </w:t>
      </w:r>
      <w:r w:rsidRPr="00402C22">
        <w:rPr>
          <w:sz w:val="22"/>
          <w:szCs w:val="22"/>
        </w:rPr>
        <w:t>e-papíron keresztül:</w:t>
      </w:r>
    </w:p>
    <w:p w14:paraId="12A23F73" w14:textId="77777777" w:rsidR="0012542C" w:rsidRPr="00402C22" w:rsidRDefault="0012542C" w:rsidP="0012542C">
      <w:pPr>
        <w:pStyle w:val="Jegyzetszveg"/>
        <w:numPr>
          <w:ilvl w:val="0"/>
          <w:numId w:val="24"/>
        </w:numPr>
        <w:spacing w:after="0"/>
        <w:ind w:left="709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02C22">
        <w:rPr>
          <w:rFonts w:ascii="Times New Roman" w:hAnsi="Times New Roman" w:cs="Times New Roman"/>
          <w:color w:val="000000" w:themeColor="text1"/>
          <w:sz w:val="22"/>
          <w:szCs w:val="22"/>
        </w:rPr>
        <w:t>A mindenkori jogszabályi előírásoknak megfelelően kitöltött számla/számlák másolata. A számla(ák) mindkét példányára a pályázónak tollal rá kell írnia a következőket:</w:t>
      </w:r>
    </w:p>
    <w:p w14:paraId="7568C80F" w14:textId="5792CF30" w:rsidR="0012542C" w:rsidRPr="00402C22" w:rsidRDefault="0012542C" w:rsidP="0012542C">
      <w:pPr>
        <w:pStyle w:val="Jegyzetszveg"/>
        <w:numPr>
          <w:ilvl w:val="0"/>
          <w:numId w:val="25"/>
        </w:numPr>
        <w:spacing w:after="0"/>
        <w:ind w:left="851" w:hanging="14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02C22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 „</w:t>
      </w:r>
      <w:r w:rsidR="00BA1CD7">
        <w:rPr>
          <w:rFonts w:ascii="Times New Roman" w:hAnsi="Times New Roman" w:cs="Times New Roman"/>
          <w:color w:val="000000" w:themeColor="text1"/>
          <w:sz w:val="22"/>
          <w:szCs w:val="22"/>
        </w:rPr>
        <w:t>2026</w:t>
      </w:r>
      <w:r w:rsidRPr="00402C22">
        <w:rPr>
          <w:rFonts w:ascii="Times New Roman" w:hAnsi="Times New Roman" w:cs="Times New Roman"/>
          <w:color w:val="000000" w:themeColor="text1"/>
          <w:sz w:val="22"/>
          <w:szCs w:val="22"/>
        </w:rPr>
        <w:t>. évi VII. kerületi nyílászáró pályázati forrásból támogatva”,</w:t>
      </w:r>
    </w:p>
    <w:p w14:paraId="4FCFEADF" w14:textId="77777777" w:rsidR="0012542C" w:rsidRPr="00402C22" w:rsidRDefault="0012542C" w:rsidP="0012542C">
      <w:pPr>
        <w:pStyle w:val="Jegyzetszveg"/>
        <w:numPr>
          <w:ilvl w:val="0"/>
          <w:numId w:val="25"/>
        </w:numPr>
        <w:spacing w:after="0"/>
        <w:ind w:left="851" w:hanging="14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02C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az eredetivel mindenben azonos másolat,</w:t>
      </w:r>
    </w:p>
    <w:p w14:paraId="76725DED" w14:textId="77777777" w:rsidR="0012542C" w:rsidRPr="00402C22" w:rsidRDefault="0012542C" w:rsidP="0012542C">
      <w:pPr>
        <w:pStyle w:val="Jegyzetszveg"/>
        <w:numPr>
          <w:ilvl w:val="0"/>
          <w:numId w:val="25"/>
        </w:numPr>
        <w:spacing w:after="0"/>
        <w:ind w:left="851" w:hanging="14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02C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pályázó(k)nak alá kell írniuk a számlamásolatokat,</w:t>
      </w:r>
    </w:p>
    <w:p w14:paraId="1C8A430A" w14:textId="77777777" w:rsidR="0012542C" w:rsidRPr="00402C22" w:rsidRDefault="0012542C" w:rsidP="0012542C">
      <w:pPr>
        <w:pStyle w:val="Jegyzetszveg"/>
        <w:numPr>
          <w:ilvl w:val="0"/>
          <w:numId w:val="25"/>
        </w:numPr>
        <w:spacing w:after="0"/>
        <w:ind w:left="851" w:hanging="14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02C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Készpénzfizetési számla esetén a számlán/kon fel kell tüntetni, hogy </w:t>
      </w:r>
      <w:r w:rsidRPr="00402C22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„fizetve”.</w:t>
      </w:r>
    </w:p>
    <w:p w14:paraId="7F3A8682" w14:textId="77777777" w:rsidR="0012542C" w:rsidRPr="00402C22" w:rsidRDefault="0012542C" w:rsidP="0012542C">
      <w:pPr>
        <w:pStyle w:val="Listaszerbekezds"/>
        <w:numPr>
          <w:ilvl w:val="0"/>
          <w:numId w:val="24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402C22">
        <w:rPr>
          <w:rFonts w:ascii="Times New Roman" w:hAnsi="Times New Roman" w:cs="Times New Roman"/>
          <w:color w:val="000000" w:themeColor="text1"/>
        </w:rPr>
        <w:t>Nyilatkozat a helyi önkormányzattal szemben fennálló tartozással kapcsolatban (</w:t>
      </w:r>
      <w:r w:rsidRPr="00402C22">
        <w:rPr>
          <w:rFonts w:ascii="Times New Roman" w:hAnsi="Times New Roman" w:cs="Times New Roman"/>
          <w:i/>
          <w:color w:val="000000" w:themeColor="text1"/>
        </w:rPr>
        <w:t>5. számú melléklet</w:t>
      </w:r>
      <w:r w:rsidRPr="00402C22">
        <w:rPr>
          <w:rFonts w:ascii="Times New Roman" w:hAnsi="Times New Roman" w:cs="Times New Roman"/>
          <w:color w:val="000000" w:themeColor="text1"/>
        </w:rPr>
        <w:t xml:space="preserve">) </w:t>
      </w:r>
    </w:p>
    <w:p w14:paraId="03472C0E" w14:textId="77777777" w:rsidR="0012542C" w:rsidRPr="00402C22" w:rsidRDefault="0012542C" w:rsidP="0012542C">
      <w:pPr>
        <w:pStyle w:val="Listaszerbekezds"/>
        <w:numPr>
          <w:ilvl w:val="0"/>
          <w:numId w:val="24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402C22">
        <w:rPr>
          <w:rFonts w:ascii="Times New Roman" w:hAnsi="Times New Roman" w:cs="Times New Roman"/>
          <w:color w:val="000000" w:themeColor="text1"/>
        </w:rPr>
        <w:t>Színes fotódokumentáció az elkészült munkáról.</w:t>
      </w:r>
    </w:p>
    <w:p w14:paraId="5C71CE41" w14:textId="77777777" w:rsidR="0012542C" w:rsidRPr="00402C22" w:rsidRDefault="0012542C" w:rsidP="0012542C">
      <w:pPr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402C22">
        <w:rPr>
          <w:rFonts w:ascii="Times New Roman" w:hAnsi="Times New Roman" w:cs="Times New Roman"/>
          <w:b/>
          <w:color w:val="000000" w:themeColor="text1"/>
        </w:rPr>
        <w:t>Műanyag és fa nyílászárókat érintő pályázat esetén a fa- illetve a műanyag nyílászárók tekintetében külön-külön számla benyújtása szükséges</w:t>
      </w:r>
    </w:p>
    <w:p w14:paraId="21B84934" w14:textId="77777777" w:rsidR="003A6D5E" w:rsidRPr="00576FC7" w:rsidRDefault="003A6D5E" w:rsidP="005E6CF7">
      <w:pPr>
        <w:pStyle w:val="Listaszerbekezds1"/>
        <w:numPr>
          <w:ilvl w:val="0"/>
          <w:numId w:val="18"/>
        </w:numPr>
        <w:tabs>
          <w:tab w:val="left" w:pos="426"/>
        </w:tabs>
        <w:autoSpaceDE w:val="0"/>
        <w:ind w:left="425" w:hanging="425"/>
        <w:jc w:val="both"/>
        <w:rPr>
          <w:color w:val="000000" w:themeColor="text1"/>
          <w:sz w:val="22"/>
          <w:szCs w:val="22"/>
        </w:rPr>
      </w:pPr>
      <w:r w:rsidRPr="00576FC7">
        <w:rPr>
          <w:color w:val="000000" w:themeColor="text1"/>
          <w:sz w:val="22"/>
          <w:szCs w:val="22"/>
        </w:rPr>
        <w:t>Ütemezett elszámolás benyújtására nincs lehetőség.</w:t>
      </w:r>
    </w:p>
    <w:p w14:paraId="35DD254F" w14:textId="75A32D3F" w:rsidR="005E6CF7" w:rsidRPr="000348BF" w:rsidRDefault="005E6CF7" w:rsidP="005E6CF7">
      <w:pPr>
        <w:pStyle w:val="Listaszerbekezds1"/>
        <w:numPr>
          <w:ilvl w:val="0"/>
          <w:numId w:val="18"/>
        </w:numPr>
        <w:tabs>
          <w:tab w:val="left" w:pos="426"/>
        </w:tabs>
        <w:autoSpaceDE w:val="0"/>
        <w:ind w:left="425" w:hanging="425"/>
        <w:jc w:val="both"/>
        <w:rPr>
          <w:color w:val="000000" w:themeColor="text1"/>
          <w:sz w:val="22"/>
          <w:szCs w:val="22"/>
        </w:rPr>
      </w:pPr>
      <w:r w:rsidRPr="00576FC7">
        <w:rPr>
          <w:color w:val="000000" w:themeColor="text1"/>
          <w:sz w:val="22"/>
          <w:szCs w:val="22"/>
        </w:rPr>
        <w:t>Az elszámolás során kizárólag a Bizottság által elfogadott, elvégzett munkákról kiállított számlák, azok egyidejű benyújtása mellett fogadhatók be. Ha a benyújtott számlák alapján a megítélt támogatás teljes összege nem fizethető ki</w:t>
      </w:r>
      <w:r w:rsidR="00827811" w:rsidRPr="00576FC7">
        <w:rPr>
          <w:color w:val="000000" w:themeColor="text1"/>
          <w:sz w:val="22"/>
          <w:szCs w:val="22"/>
        </w:rPr>
        <w:t>,</w:t>
      </w:r>
      <w:r w:rsidRPr="00576FC7">
        <w:rPr>
          <w:color w:val="000000" w:themeColor="text1"/>
          <w:sz w:val="22"/>
          <w:szCs w:val="22"/>
        </w:rPr>
        <w:t xml:space="preserve"> úgy a kibocsátott hiánypótlási felhívás alapján egyszeri – 5 munkanapon belüli – hiánypótlásra van </w:t>
      </w:r>
      <w:r w:rsidRPr="000348BF">
        <w:rPr>
          <w:color w:val="000000" w:themeColor="text1"/>
          <w:sz w:val="22"/>
          <w:szCs w:val="22"/>
        </w:rPr>
        <w:t>lehetőség (kézbesítési vélelem ebben az esetben is a</w:t>
      </w:r>
      <w:r w:rsidR="006277EE" w:rsidRPr="000348BF">
        <w:rPr>
          <w:color w:val="000000" w:themeColor="text1"/>
          <w:sz w:val="22"/>
          <w:szCs w:val="22"/>
        </w:rPr>
        <w:t xml:space="preserve"> pályázati kiírás</w:t>
      </w:r>
      <w:r w:rsidRPr="000348BF">
        <w:rPr>
          <w:color w:val="000000" w:themeColor="text1"/>
          <w:sz w:val="22"/>
          <w:szCs w:val="22"/>
        </w:rPr>
        <w:t xml:space="preserve"> VII. fejezet 3) pontja alapján értendő). Amennyiben </w:t>
      </w:r>
      <w:r w:rsidR="00983514" w:rsidRPr="000348BF">
        <w:rPr>
          <w:color w:val="000000" w:themeColor="text1"/>
          <w:sz w:val="22"/>
          <w:szCs w:val="22"/>
        </w:rPr>
        <w:t>a hiánypótlás nem megfelelően</w:t>
      </w:r>
      <w:r w:rsidRPr="000348BF">
        <w:rPr>
          <w:color w:val="000000" w:themeColor="text1"/>
          <w:sz w:val="22"/>
          <w:szCs w:val="22"/>
        </w:rPr>
        <w:t xml:space="preserve"> teljesül</w:t>
      </w:r>
      <w:r w:rsidR="002626BA" w:rsidRPr="000348BF">
        <w:rPr>
          <w:color w:val="000000" w:themeColor="text1"/>
          <w:sz w:val="22"/>
          <w:szCs w:val="22"/>
        </w:rPr>
        <w:t>,</w:t>
      </w:r>
      <w:r w:rsidRPr="000348BF">
        <w:rPr>
          <w:color w:val="000000" w:themeColor="text1"/>
          <w:sz w:val="22"/>
          <w:szCs w:val="22"/>
        </w:rPr>
        <w:t xml:space="preserve"> úgy ezt követően nem nyújtható be és nem fogadható be elszámolás kiegészítéseként további számla, a támogatás folyósítása a már befogadott számlák alapján történi</w:t>
      </w:r>
      <w:r w:rsidR="00195EA5" w:rsidRPr="000348BF">
        <w:rPr>
          <w:color w:val="000000" w:themeColor="text1"/>
          <w:sz w:val="22"/>
          <w:szCs w:val="22"/>
        </w:rPr>
        <w:t>k</w:t>
      </w:r>
      <w:r w:rsidRPr="000348BF">
        <w:rPr>
          <w:color w:val="000000" w:themeColor="text1"/>
          <w:sz w:val="22"/>
          <w:szCs w:val="22"/>
        </w:rPr>
        <w:t>.</w:t>
      </w:r>
    </w:p>
    <w:p w14:paraId="7FED243B" w14:textId="46D0341D" w:rsidR="005E6CF7" w:rsidRPr="000348BF" w:rsidRDefault="004F3FC4" w:rsidP="005E6CF7">
      <w:pPr>
        <w:pStyle w:val="Listaszerbekezds1"/>
        <w:numPr>
          <w:ilvl w:val="0"/>
          <w:numId w:val="18"/>
        </w:numPr>
        <w:tabs>
          <w:tab w:val="left" w:pos="426"/>
        </w:tabs>
        <w:autoSpaceDE w:val="0"/>
        <w:ind w:left="425" w:hanging="425"/>
        <w:jc w:val="both"/>
        <w:rPr>
          <w:color w:val="000000" w:themeColor="text1"/>
          <w:sz w:val="22"/>
          <w:szCs w:val="22"/>
        </w:rPr>
      </w:pPr>
      <w:r w:rsidRPr="000348BF">
        <w:rPr>
          <w:sz w:val="22"/>
          <w:szCs w:val="22"/>
        </w:rPr>
        <w:t xml:space="preserve">Amennyiben az elszámolás </w:t>
      </w:r>
      <w:r w:rsidR="008E67FB" w:rsidRPr="000348BF">
        <w:rPr>
          <w:sz w:val="22"/>
          <w:szCs w:val="22"/>
        </w:rPr>
        <w:t>időpontjában</w:t>
      </w:r>
      <w:r w:rsidRPr="000348BF">
        <w:rPr>
          <w:sz w:val="22"/>
          <w:szCs w:val="22"/>
        </w:rPr>
        <w:t xml:space="preserve"> az érintett </w:t>
      </w:r>
      <w:r w:rsidR="00732F71" w:rsidRPr="000348BF">
        <w:rPr>
          <w:sz w:val="22"/>
          <w:szCs w:val="22"/>
        </w:rPr>
        <w:t>pályázó</w:t>
      </w:r>
      <w:r w:rsidR="002576C7" w:rsidRPr="000348BF">
        <w:rPr>
          <w:sz w:val="22"/>
          <w:szCs w:val="22"/>
        </w:rPr>
        <w:t>(k)</w:t>
      </w:r>
      <w:r w:rsidR="00732F71" w:rsidRPr="000348BF">
        <w:rPr>
          <w:sz w:val="22"/>
          <w:szCs w:val="22"/>
        </w:rPr>
        <w:t>-</w:t>
      </w:r>
      <w:r w:rsidR="002576C7" w:rsidRPr="000348BF">
        <w:rPr>
          <w:sz w:val="22"/>
          <w:szCs w:val="22"/>
        </w:rPr>
        <w:t>n</w:t>
      </w:r>
      <w:r w:rsidR="00732F71" w:rsidRPr="000348BF">
        <w:rPr>
          <w:sz w:val="22"/>
          <w:szCs w:val="22"/>
        </w:rPr>
        <w:t>a</w:t>
      </w:r>
      <w:r w:rsidR="002576C7" w:rsidRPr="000348BF">
        <w:rPr>
          <w:sz w:val="22"/>
          <w:szCs w:val="22"/>
        </w:rPr>
        <w:t>k</w:t>
      </w:r>
      <w:r w:rsidRPr="000348BF">
        <w:rPr>
          <w:sz w:val="22"/>
          <w:szCs w:val="22"/>
        </w:rPr>
        <w:t xml:space="preserve"> a helyi önkormányzat felé adó</w:t>
      </w:r>
      <w:r w:rsidR="00077A78" w:rsidRPr="000348BF">
        <w:rPr>
          <w:sz w:val="22"/>
          <w:szCs w:val="22"/>
        </w:rPr>
        <w:t xml:space="preserve"> vagy egyéb</w:t>
      </w:r>
      <w:r w:rsidR="005525AF" w:rsidRPr="000348BF">
        <w:rPr>
          <w:sz w:val="22"/>
          <w:szCs w:val="22"/>
        </w:rPr>
        <w:t xml:space="preserve"> </w:t>
      </w:r>
      <w:r w:rsidRPr="000348BF">
        <w:rPr>
          <w:sz w:val="22"/>
          <w:szCs w:val="22"/>
        </w:rPr>
        <w:t xml:space="preserve">tartozása van, </w:t>
      </w:r>
      <w:r w:rsidR="00530F4A" w:rsidRPr="000348BF">
        <w:rPr>
          <w:sz w:val="22"/>
          <w:szCs w:val="22"/>
        </w:rPr>
        <w:t xml:space="preserve">a támogatás összegéből a tartozás levonásra kerül. </w:t>
      </w:r>
    </w:p>
    <w:p w14:paraId="4793F826" w14:textId="5FC29BC3" w:rsidR="00487037" w:rsidRPr="000348BF" w:rsidRDefault="00495AC2" w:rsidP="005E6CF7">
      <w:pPr>
        <w:pStyle w:val="Listaszerbekezds1"/>
        <w:numPr>
          <w:ilvl w:val="0"/>
          <w:numId w:val="18"/>
        </w:numPr>
        <w:tabs>
          <w:tab w:val="left" w:pos="426"/>
        </w:tabs>
        <w:autoSpaceDE w:val="0"/>
        <w:ind w:left="425" w:hanging="425"/>
        <w:jc w:val="both"/>
        <w:rPr>
          <w:color w:val="000000" w:themeColor="text1"/>
          <w:sz w:val="22"/>
          <w:szCs w:val="22"/>
        </w:rPr>
      </w:pPr>
      <w:r w:rsidRPr="000348BF">
        <w:rPr>
          <w:bCs/>
          <w:iCs/>
          <w:sz w:val="22"/>
          <w:szCs w:val="22"/>
        </w:rPr>
        <w:t xml:space="preserve">A </w:t>
      </w:r>
      <w:r w:rsidR="003A0436" w:rsidRPr="000348BF">
        <w:rPr>
          <w:bCs/>
          <w:iCs/>
          <w:sz w:val="22"/>
          <w:szCs w:val="22"/>
        </w:rPr>
        <w:t xml:space="preserve">ténylegesen kifizetésre kerülő </w:t>
      </w:r>
      <w:r w:rsidRPr="000348BF">
        <w:rPr>
          <w:bCs/>
          <w:iCs/>
          <w:sz w:val="22"/>
          <w:szCs w:val="22"/>
        </w:rPr>
        <w:t>támogatás mértéke az elszámolás során benyújtott számla</w:t>
      </w:r>
      <w:r w:rsidR="00983514" w:rsidRPr="000348BF">
        <w:rPr>
          <w:bCs/>
          <w:iCs/>
          <w:sz w:val="22"/>
          <w:szCs w:val="22"/>
        </w:rPr>
        <w:t>/ák</w:t>
      </w:r>
      <w:r w:rsidRPr="000348BF">
        <w:rPr>
          <w:bCs/>
          <w:iCs/>
          <w:sz w:val="22"/>
          <w:szCs w:val="22"/>
        </w:rPr>
        <w:t xml:space="preserve"> összegének </w:t>
      </w:r>
      <w:r w:rsidR="001875BB" w:rsidRPr="000348BF">
        <w:rPr>
          <w:i/>
          <w:sz w:val="22"/>
          <w:szCs w:val="22"/>
        </w:rPr>
        <w:t>(fa nyílászáró esetén) legfeljebb 60%-a / (műanyag nyílászáró esetén) 40%-a,</w:t>
      </w:r>
      <w:r w:rsidR="003A0436" w:rsidRPr="000348BF">
        <w:rPr>
          <w:bCs/>
          <w:iCs/>
          <w:sz w:val="22"/>
          <w:szCs w:val="22"/>
        </w:rPr>
        <w:t xml:space="preserve"> de legfeljebb a jelen támogatási szerződés I. fejezet 1) pontjában meghatározott összeg lehet</w:t>
      </w:r>
      <w:r w:rsidRPr="000348BF">
        <w:rPr>
          <w:bCs/>
          <w:iCs/>
          <w:sz w:val="22"/>
          <w:szCs w:val="22"/>
        </w:rPr>
        <w:t xml:space="preserve">. </w:t>
      </w:r>
    </w:p>
    <w:p w14:paraId="1978FCA7" w14:textId="77777777" w:rsidR="007D23E6" w:rsidRPr="000348BF" w:rsidRDefault="007D23E6" w:rsidP="007D23E6">
      <w:pPr>
        <w:pStyle w:val="Listaszerbekezds1"/>
        <w:numPr>
          <w:ilvl w:val="0"/>
          <w:numId w:val="18"/>
        </w:numPr>
        <w:autoSpaceDE w:val="0"/>
        <w:ind w:left="426" w:hanging="426"/>
        <w:jc w:val="both"/>
        <w:rPr>
          <w:color w:val="000000" w:themeColor="text1"/>
          <w:sz w:val="22"/>
          <w:szCs w:val="22"/>
        </w:rPr>
      </w:pPr>
      <w:r w:rsidRPr="000348BF">
        <w:rPr>
          <w:color w:val="000000" w:themeColor="text1"/>
          <w:sz w:val="22"/>
          <w:szCs w:val="22"/>
        </w:rPr>
        <w:t>Ha a pályázó nem kér hosszabbítást és elszámolását sem nyújtja be határidőre, akkor, az elállásnak minősül.</w:t>
      </w:r>
    </w:p>
    <w:p w14:paraId="02412D71" w14:textId="0C0BB929" w:rsidR="007D23E6" w:rsidRDefault="007D23E6" w:rsidP="007D23E6">
      <w:pPr>
        <w:pStyle w:val="Listaszerbekezds1"/>
        <w:tabs>
          <w:tab w:val="left" w:pos="426"/>
        </w:tabs>
        <w:autoSpaceDE w:val="0"/>
        <w:ind w:left="425"/>
        <w:jc w:val="both"/>
        <w:rPr>
          <w:color w:val="000000" w:themeColor="text1"/>
          <w:sz w:val="22"/>
          <w:szCs w:val="22"/>
        </w:rPr>
      </w:pPr>
    </w:p>
    <w:p w14:paraId="38CB17B6" w14:textId="77777777" w:rsidR="00C01758" w:rsidRPr="00576FC7" w:rsidRDefault="00C01758" w:rsidP="007D23E6">
      <w:pPr>
        <w:pStyle w:val="Listaszerbekezds1"/>
        <w:tabs>
          <w:tab w:val="left" w:pos="426"/>
        </w:tabs>
        <w:autoSpaceDE w:val="0"/>
        <w:ind w:left="425"/>
        <w:jc w:val="both"/>
        <w:rPr>
          <w:color w:val="000000" w:themeColor="text1"/>
          <w:sz w:val="22"/>
          <w:szCs w:val="22"/>
        </w:rPr>
      </w:pPr>
    </w:p>
    <w:p w14:paraId="12A3A871" w14:textId="77777777" w:rsidR="00487037" w:rsidRPr="00576FC7" w:rsidRDefault="00487037" w:rsidP="005A5AE8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6FC7">
        <w:rPr>
          <w:rFonts w:ascii="Times New Roman" w:eastAsia="Times New Roman" w:hAnsi="Times New Roman" w:cs="Times New Roman"/>
          <w:b/>
          <w:lang w:eastAsia="zh-CN"/>
        </w:rPr>
        <w:t>III. Egyéb kikötések</w:t>
      </w:r>
    </w:p>
    <w:p w14:paraId="2B81BA57" w14:textId="77777777" w:rsidR="00487037" w:rsidRPr="00576FC7" w:rsidRDefault="00487037" w:rsidP="00DE26CB">
      <w:pPr>
        <w:pStyle w:val="Listaszerbekezds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6FC7">
        <w:rPr>
          <w:rFonts w:ascii="Times New Roman" w:hAnsi="Times New Roman" w:cs="Times New Roman"/>
        </w:rPr>
        <w:t xml:space="preserve">A munkálatok készültségét, elvégzését a Polgármesteri Hivatal bármikor, a </w:t>
      </w:r>
      <w:r w:rsidR="00732F71" w:rsidRPr="00576FC7">
        <w:rPr>
          <w:rFonts w:ascii="Times New Roman" w:hAnsi="Times New Roman" w:cs="Times New Roman"/>
        </w:rPr>
        <w:t>pályázóval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76FC7">
        <w:rPr>
          <w:rFonts w:ascii="Times New Roman" w:hAnsi="Times New Roman" w:cs="Times New Roman"/>
        </w:rPr>
        <w:t>egyeztetett időpontban ellenőrizheti.</w:t>
      </w:r>
    </w:p>
    <w:p w14:paraId="2AD6536E" w14:textId="04ED0478" w:rsidR="00487037" w:rsidRPr="00576FC7" w:rsidRDefault="00487037" w:rsidP="00DE26CB">
      <w:pPr>
        <w:pStyle w:val="Listaszerbekezds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6FC7">
        <w:rPr>
          <w:rFonts w:ascii="Times New Roman" w:hAnsi="Times New Roman" w:cs="Times New Roman"/>
        </w:rPr>
        <w:t xml:space="preserve">Az Önkormányzat megbízottja: </w:t>
      </w:r>
      <w:r w:rsidR="00D82043">
        <w:rPr>
          <w:rFonts w:ascii="Times New Roman" w:hAnsi="Times New Roman" w:cs="Times New Roman"/>
        </w:rPr>
        <w:t>Móritz Rita</w:t>
      </w:r>
      <w:r w:rsidRPr="00576FC7">
        <w:rPr>
          <w:rFonts w:ascii="Times New Roman" w:hAnsi="Times New Roman" w:cs="Times New Roman"/>
        </w:rPr>
        <w:t xml:space="preserve"> a </w:t>
      </w:r>
      <w:r w:rsidR="00BA1CD7">
        <w:rPr>
          <w:rFonts w:ascii="Times New Roman" w:hAnsi="Times New Roman" w:cs="Times New Roman"/>
        </w:rPr>
        <w:t>Kerületfejlesztési és Főépítészi Osztály</w:t>
      </w:r>
      <w:r w:rsidRPr="00576FC7">
        <w:rPr>
          <w:rFonts w:ascii="Times New Roman" w:hAnsi="Times New Roman" w:cs="Times New Roman"/>
        </w:rPr>
        <w:t xml:space="preserve"> munkatársa.</w:t>
      </w:r>
    </w:p>
    <w:p w14:paraId="7B4B62CC" w14:textId="174857B7" w:rsidR="00487037" w:rsidRPr="00576FC7" w:rsidRDefault="00487037" w:rsidP="00DE26CB">
      <w:pPr>
        <w:pStyle w:val="Listaszerbekezds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76FC7">
        <w:rPr>
          <w:rFonts w:ascii="Times New Roman" w:hAnsi="Times New Roman" w:cs="Times New Roman"/>
        </w:rPr>
        <w:t>Elérhetősége: telefon 462-</w:t>
      </w:r>
      <w:r w:rsidRPr="00576FC7">
        <w:rPr>
          <w:rFonts w:ascii="Times New Roman" w:hAnsi="Times New Roman" w:cs="Times New Roman"/>
          <w:noProof/>
        </w:rPr>
        <w:t>33</w:t>
      </w:r>
      <w:r w:rsidR="00AB0C91" w:rsidRPr="00576FC7">
        <w:rPr>
          <w:rFonts w:ascii="Times New Roman" w:hAnsi="Times New Roman" w:cs="Times New Roman"/>
          <w:noProof/>
        </w:rPr>
        <w:t>6</w:t>
      </w:r>
      <w:r w:rsidR="00D82043">
        <w:rPr>
          <w:rFonts w:ascii="Times New Roman" w:hAnsi="Times New Roman" w:cs="Times New Roman"/>
          <w:noProof/>
        </w:rPr>
        <w:t>1</w:t>
      </w:r>
    </w:p>
    <w:p w14:paraId="161A2306" w14:textId="77777777" w:rsidR="00487037" w:rsidRPr="00576FC7" w:rsidRDefault="00487037" w:rsidP="00DE26CB">
      <w:pPr>
        <w:pStyle w:val="Listaszerbekezds"/>
        <w:numPr>
          <w:ilvl w:val="0"/>
          <w:numId w:val="1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6FC7">
        <w:rPr>
          <w:rFonts w:ascii="Times New Roman" w:hAnsi="Times New Roman" w:cs="Times New Roman"/>
        </w:rPr>
        <w:t xml:space="preserve">A nyílászáró felújítási pályázat során elnyert támogatáson felüli többletköltség a </w:t>
      </w:r>
      <w:r w:rsidR="00732F71" w:rsidRPr="00576FC7">
        <w:rPr>
          <w:rFonts w:ascii="Times New Roman" w:hAnsi="Times New Roman" w:cs="Times New Roman"/>
        </w:rPr>
        <w:t>pályázót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76FC7">
        <w:rPr>
          <w:rFonts w:ascii="Times New Roman" w:hAnsi="Times New Roman" w:cs="Times New Roman"/>
        </w:rPr>
        <w:t>terheli.</w:t>
      </w:r>
    </w:p>
    <w:p w14:paraId="03BE5ADA" w14:textId="3093CAFF" w:rsidR="004554A1" w:rsidRPr="00576FC7" w:rsidRDefault="003A6D5E" w:rsidP="004554A1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76FC7">
        <w:rPr>
          <w:rFonts w:ascii="Times New Roman" w:hAnsi="Times New Roman" w:cs="Times New Roman"/>
        </w:rPr>
        <w:t>A</w:t>
      </w:r>
      <w:r w:rsidR="004554A1" w:rsidRPr="00576FC7">
        <w:rPr>
          <w:rFonts w:ascii="Times New Roman" w:hAnsi="Times New Roman" w:cs="Times New Roman"/>
        </w:rPr>
        <w:t>z eredeti (fa) nyílászárók visszaállítására kell törekedni. A nyílászárók felújítása, ill. cseréje során az épület eredeti (meglévő) nyílászáróival azonos formákat, osztásokat, és színeket kell alkalmazni.</w:t>
      </w:r>
    </w:p>
    <w:p w14:paraId="51787D62" w14:textId="77777777" w:rsidR="00AB0C91" w:rsidRPr="00851552" w:rsidRDefault="00AB0C91" w:rsidP="00AB0C91">
      <w:pPr>
        <w:pStyle w:val="Listaszerbekezds"/>
        <w:numPr>
          <w:ilvl w:val="0"/>
          <w:numId w:val="1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710D">
        <w:rPr>
          <w:rFonts w:ascii="Times New Roman" w:hAnsi="Times New Roman" w:cs="Times New Roman"/>
        </w:rPr>
        <w:t xml:space="preserve">Örökségvédelemmel </w:t>
      </w:r>
      <w:r w:rsidRPr="00851552">
        <w:rPr>
          <w:rFonts w:ascii="Times New Roman" w:hAnsi="Times New Roman" w:cs="Times New Roman"/>
        </w:rPr>
        <w:t>érintett ingatlanok esetében - egyedi műemléken, értékleltárban nyilvántartott műemléki értéken, fővárosi, vagy helyi védett épület esetén - a nyílászárók felújítását, cseréjét, a mindenkori jogszabályok szerinti, illetékes hatósággal előzetesen egyeztetni kell.</w:t>
      </w:r>
    </w:p>
    <w:p w14:paraId="166EEACD" w14:textId="35A8A137" w:rsidR="00AB0C91" w:rsidRPr="00851552" w:rsidRDefault="00AB0C91" w:rsidP="00AB0C91">
      <w:pPr>
        <w:pStyle w:val="Listaszerbekezds"/>
        <w:numPr>
          <w:ilvl w:val="0"/>
          <w:numId w:val="1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552">
        <w:rPr>
          <w:rFonts w:ascii="Times New Roman" w:hAnsi="Times New Roman" w:cs="Times New Roman"/>
        </w:rPr>
        <w:t xml:space="preserve">Védelem alatt nem álló épületek esetén közterületről látható nyílászáró csak az eredetivel megegyező osztással és színezéssel megegyező módon újítható fel/cserélhető. </w:t>
      </w:r>
      <w:r w:rsidR="00D3710D" w:rsidRPr="00851552">
        <w:rPr>
          <w:rFonts w:ascii="Times New Roman" w:hAnsi="Times New Roman" w:cs="Times New Roman"/>
        </w:rPr>
        <w:t>Amennyiben jelen szerződés I. fejezet 1) pontjában a nyílászáró megjelenése nem került meghatározásra úgy a b</w:t>
      </w:r>
      <w:r w:rsidRPr="00851552">
        <w:rPr>
          <w:rFonts w:ascii="Times New Roman" w:hAnsi="Times New Roman" w:cs="Times New Roman"/>
        </w:rPr>
        <w:t>első udvari nyílászáró eredetitől színezéstől/osztástól eltérő kialakítása esetén a belső udvarra néző már meglévő nyílászárók kialakításához igazodni szükséges. Az eltérés belső udvari fotódokumentációval igazolandó.</w:t>
      </w:r>
    </w:p>
    <w:p w14:paraId="528E29E9" w14:textId="51151246" w:rsidR="006C507C" w:rsidRPr="00576FC7" w:rsidRDefault="00487037" w:rsidP="00DE26CB">
      <w:pPr>
        <w:pStyle w:val="Listaszerbekezds1"/>
        <w:numPr>
          <w:ilvl w:val="0"/>
          <w:numId w:val="10"/>
        </w:numPr>
        <w:tabs>
          <w:tab w:val="left" w:pos="709"/>
        </w:tabs>
        <w:autoSpaceDE w:val="0"/>
        <w:jc w:val="both"/>
        <w:rPr>
          <w:sz w:val="22"/>
          <w:szCs w:val="22"/>
        </w:rPr>
      </w:pPr>
      <w:r w:rsidRPr="00851552">
        <w:rPr>
          <w:sz w:val="22"/>
          <w:szCs w:val="22"/>
        </w:rPr>
        <w:t xml:space="preserve">Ha szerződésben rögzített </w:t>
      </w:r>
      <w:r w:rsidR="00F54C99" w:rsidRPr="00851552">
        <w:rPr>
          <w:sz w:val="22"/>
          <w:szCs w:val="22"/>
        </w:rPr>
        <w:t>pályázó</w:t>
      </w:r>
      <w:r w:rsidRPr="00851552">
        <w:rPr>
          <w:sz w:val="22"/>
          <w:szCs w:val="22"/>
        </w:rPr>
        <w:t xml:space="preserve"> adatai változnak </w:t>
      </w:r>
      <w:r w:rsidR="00983514" w:rsidRPr="00851552">
        <w:rPr>
          <w:sz w:val="22"/>
          <w:szCs w:val="22"/>
        </w:rPr>
        <w:t>(</w:t>
      </w:r>
      <w:r w:rsidRPr="00851552">
        <w:rPr>
          <w:sz w:val="22"/>
          <w:szCs w:val="22"/>
        </w:rPr>
        <w:t>pl. bankszámla</w:t>
      </w:r>
      <w:r w:rsidRPr="00576FC7">
        <w:rPr>
          <w:sz w:val="22"/>
          <w:szCs w:val="22"/>
        </w:rPr>
        <w:t xml:space="preserve"> szám, lakcím</w:t>
      </w:r>
      <w:r w:rsidR="00983514" w:rsidRPr="00576FC7">
        <w:rPr>
          <w:sz w:val="22"/>
          <w:szCs w:val="22"/>
        </w:rPr>
        <w:t>)</w:t>
      </w:r>
      <w:r w:rsidRPr="00576FC7">
        <w:rPr>
          <w:sz w:val="22"/>
          <w:szCs w:val="22"/>
        </w:rPr>
        <w:t xml:space="preserve"> azt írásban köteles a </w:t>
      </w:r>
      <w:r w:rsidR="00732F71" w:rsidRPr="00576FC7">
        <w:rPr>
          <w:sz w:val="22"/>
          <w:szCs w:val="22"/>
        </w:rPr>
        <w:t>pályázó</w:t>
      </w:r>
      <w:r w:rsidRPr="00576FC7">
        <w:rPr>
          <w:sz w:val="22"/>
          <w:szCs w:val="22"/>
        </w:rPr>
        <w:t xml:space="preserve"> bejelenteni a változást követő 30 napon belül, jelen szerződést emiatt nem kell módosítani.</w:t>
      </w:r>
      <w:r w:rsidR="00AE2E82" w:rsidRPr="00576FC7">
        <w:rPr>
          <w:sz w:val="22"/>
          <w:szCs w:val="22"/>
        </w:rPr>
        <w:t xml:space="preserve"> </w:t>
      </w:r>
    </w:p>
    <w:p w14:paraId="32EAAA75" w14:textId="77777777" w:rsidR="00BA5A4A" w:rsidRPr="00576FC7" w:rsidRDefault="00BA5A4A" w:rsidP="00BA5A4A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76FC7">
        <w:rPr>
          <w:rFonts w:ascii="Times New Roman" w:hAnsi="Times New Roman" w:cs="Times New Roman"/>
          <w:color w:val="000000" w:themeColor="text1"/>
        </w:rPr>
        <w:t>A szerződésben foglalt adatok változásában történt változás be nem jelentéséből adódó károkért és hátrányokért a pályázó felel.</w:t>
      </w:r>
    </w:p>
    <w:p w14:paraId="6F9A2A09" w14:textId="77777777" w:rsidR="00B95B39" w:rsidRPr="00576FC7" w:rsidRDefault="00B95B39" w:rsidP="00B95B39">
      <w:pPr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</w:rPr>
      </w:pPr>
      <w:r w:rsidRPr="00576FC7">
        <w:rPr>
          <w:rFonts w:ascii="Times New Roman" w:hAnsi="Times New Roman" w:cs="Times New Roman"/>
          <w:color w:val="000000"/>
        </w:rPr>
        <w:t>A Nyertes pályázó jelen megállapodás aláírásával tudomásul veszi, hogy az Állami Számvevőszék vizsgálhatja a támogatás felhasználását, jelen megállapodást és a támogatás felhasználása során keletkező további megállapodásokat.</w:t>
      </w:r>
    </w:p>
    <w:p w14:paraId="084B8BD1" w14:textId="2BAE7036" w:rsidR="002771BB" w:rsidRPr="00576FC7" w:rsidRDefault="002771BB" w:rsidP="002771BB">
      <w:pPr>
        <w:pStyle w:val="Listaszerbekezds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76FC7">
        <w:rPr>
          <w:rFonts w:ascii="Times New Roman" w:hAnsi="Times New Roman" w:cs="Times New Roman"/>
        </w:rPr>
        <w:t xml:space="preserve">A Nyertes pályázó jelen megállapodás aláírásával tudomásul veszi, hogy az államháztartásról szóló 2011. évi CXCV. törvény, </w:t>
      </w:r>
      <w:r w:rsidRPr="00576FC7">
        <w:rPr>
          <w:rFonts w:ascii="Times New Roman" w:hAnsi="Times New Roman" w:cs="Times New Roman"/>
          <w:bCs/>
        </w:rPr>
        <w:t xml:space="preserve">a </w:t>
      </w:r>
      <w:r w:rsidRPr="00576FC7">
        <w:rPr>
          <w:rFonts w:ascii="Times New Roman" w:hAnsi="Times New Roman" w:cs="Times New Roman"/>
          <w:lang w:val="en"/>
        </w:rPr>
        <w:t xml:space="preserve">közpénzekből nyújtott támogatások átláthatóságáról szóló </w:t>
      </w:r>
      <w:hyperlink r:id="rId8" w:history="1">
        <w:r w:rsidRPr="00576FC7">
          <w:rPr>
            <w:rStyle w:val="Hiperhivatkozs"/>
            <w:rFonts w:ascii="Times New Roman" w:hAnsi="Times New Roman" w:cs="Times New Roman"/>
            <w:color w:val="auto"/>
            <w:u w:val="none"/>
            <w:lang w:val="en"/>
          </w:rPr>
          <w:t>2007. évi CLXXXI. törvény</w:t>
        </w:r>
      </w:hyperlink>
      <w:r w:rsidRPr="00576FC7">
        <w:rPr>
          <w:rFonts w:ascii="Times New Roman" w:hAnsi="Times New Roman" w:cs="Times New Roman"/>
          <w:lang w:val="en"/>
        </w:rPr>
        <w:t xml:space="preserve"> végrehajtásáról</w:t>
      </w:r>
      <w:r w:rsidR="002626BA" w:rsidRPr="00576FC7">
        <w:rPr>
          <w:rFonts w:ascii="Times New Roman" w:hAnsi="Times New Roman" w:cs="Times New Roman"/>
          <w:lang w:val="en"/>
        </w:rPr>
        <w:t xml:space="preserve"> </w:t>
      </w:r>
      <w:r w:rsidRPr="00576FC7">
        <w:rPr>
          <w:rFonts w:ascii="Times New Roman" w:hAnsi="Times New Roman" w:cs="Times New Roman"/>
          <w:lang w:val="en"/>
        </w:rPr>
        <w:t xml:space="preserve">szóló 67/2008. (III.29.) Korm. rendelet, </w:t>
      </w:r>
      <w:r w:rsidRPr="00576FC7">
        <w:rPr>
          <w:rFonts w:ascii="Times New Roman" w:hAnsi="Times New Roman" w:cs="Times New Roman"/>
        </w:rPr>
        <w:t>valamint az információs önrendelkezési jogról és az információszabadságról szóló 2011. évi CXII. törvényből (</w:t>
      </w:r>
      <w:r w:rsidR="007348BC" w:rsidRPr="00576FC7">
        <w:rPr>
          <w:rFonts w:ascii="Times New Roman" w:hAnsi="Times New Roman" w:cs="Times New Roman"/>
        </w:rPr>
        <w:t xml:space="preserve">a továbbiakban: </w:t>
      </w:r>
      <w:r w:rsidRPr="00576FC7">
        <w:rPr>
          <w:rFonts w:ascii="Times New Roman" w:hAnsi="Times New Roman" w:cs="Times New Roman"/>
        </w:rPr>
        <w:t>Infotv.) fakadó kötelezettségének eleget téve jelen megállapodás közérdekű adatainak nyilvánossága a Közpénzportálon (</w:t>
      </w:r>
      <w:hyperlink r:id="rId9" w:history="1">
        <w:r w:rsidRPr="00576FC7">
          <w:rPr>
            <w:rStyle w:val="Hiperhivatkozs"/>
            <w:rFonts w:ascii="Times New Roman" w:hAnsi="Times New Roman" w:cs="Times New Roman"/>
            <w:color w:val="auto"/>
            <w:u w:val="none"/>
          </w:rPr>
          <w:t>www.kozpenzpalyazat.gov.hu</w:t>
        </w:r>
      </w:hyperlink>
      <w:r w:rsidRPr="00576FC7">
        <w:rPr>
          <w:rFonts w:ascii="Times New Roman" w:hAnsi="Times New Roman" w:cs="Times New Roman"/>
        </w:rPr>
        <w:t xml:space="preserve">) és </w:t>
      </w:r>
      <w:r w:rsidRPr="00576FC7">
        <w:rPr>
          <w:rFonts w:ascii="Times New Roman" w:hAnsi="Times New Roman" w:cs="Times New Roman"/>
          <w:bCs/>
        </w:rPr>
        <w:t>az Önkormányzat hivatalos honlapján (</w:t>
      </w:r>
      <w:hyperlink r:id="rId10" w:history="1">
        <w:r w:rsidRPr="00576FC7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www.erzsebetvaros.hu</w:t>
        </w:r>
      </w:hyperlink>
      <w:r w:rsidRPr="00576FC7">
        <w:rPr>
          <w:rFonts w:ascii="Times New Roman" w:hAnsi="Times New Roman" w:cs="Times New Roman"/>
          <w:bCs/>
        </w:rPr>
        <w:t xml:space="preserve">) </w:t>
      </w:r>
      <w:r w:rsidRPr="00576FC7">
        <w:rPr>
          <w:rFonts w:ascii="Times New Roman" w:hAnsi="Times New Roman" w:cs="Times New Roman"/>
        </w:rPr>
        <w:t xml:space="preserve">történő közzététellel valósul meg. </w:t>
      </w:r>
    </w:p>
    <w:p w14:paraId="553F7DCF" w14:textId="3D269219" w:rsidR="003A6D5E" w:rsidRPr="00576FC7" w:rsidRDefault="002771BB" w:rsidP="003A6D5E">
      <w:pPr>
        <w:pStyle w:val="Listaszerbekezds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76FC7">
        <w:rPr>
          <w:rFonts w:ascii="Times New Roman" w:hAnsi="Times New Roman" w:cs="Times New Roman"/>
          <w:lang w:val="en"/>
        </w:rPr>
        <w:t>Nyertes pályázó tudomásul veszi az Infotv. azon rendelkezését, mely szerint az a természetes személy, jogi személy vagy jogi személyiséggel nem rendelkező szervezet, aki vagy amely az államháztartás alrendszerébe tartozó valamely személlyel pénzügyi vagy üzleti kapcsolatot létesít, köteles e jogviszonnyal összefüggő közérdekből nyilvános adatra vonatkozóan - erre irányuló igény esetén - bárki számára tájékoztatást adni.</w:t>
      </w:r>
      <w:r w:rsidR="003A6D5E" w:rsidRPr="00576FC7">
        <w:rPr>
          <w:rFonts w:ascii="Times New Roman" w:hAnsi="Times New Roman" w:cs="Times New Roman"/>
          <w:lang w:val="en"/>
        </w:rPr>
        <w:t xml:space="preserve"> </w:t>
      </w:r>
    </w:p>
    <w:p w14:paraId="7FCA4078" w14:textId="77777777" w:rsidR="002771BB" w:rsidRPr="00576FC7" w:rsidRDefault="002771BB" w:rsidP="003A6D5E">
      <w:pPr>
        <w:pStyle w:val="Listaszerbekezds"/>
        <w:spacing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0D18265F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ind w:left="249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6FC7">
        <w:rPr>
          <w:rFonts w:ascii="Times New Roman" w:eastAsia="Times New Roman" w:hAnsi="Times New Roman" w:cs="Times New Roman"/>
          <w:b/>
          <w:lang w:eastAsia="zh-CN"/>
        </w:rPr>
        <w:t>IV. A támogatási szerződés megszegése</w:t>
      </w:r>
    </w:p>
    <w:p w14:paraId="7284B7D7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ind w:left="249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688DAF2F" w14:textId="77777777" w:rsidR="00487037" w:rsidRPr="00576FC7" w:rsidRDefault="00487037" w:rsidP="00DE26CB">
      <w:pPr>
        <w:pStyle w:val="Listaszerbekezds"/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 xml:space="preserve">Az Önkormányzat jogosult a szerződés azonnali hatályú felmondására, ha a </w:t>
      </w:r>
      <w:r w:rsidR="00732F71" w:rsidRPr="00576FC7">
        <w:rPr>
          <w:rFonts w:ascii="Times New Roman" w:eastAsia="Times New Roman" w:hAnsi="Times New Roman" w:cs="Times New Roman"/>
          <w:lang w:eastAsia="zh-CN"/>
        </w:rPr>
        <w:t>pályázó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megszegi a </w:t>
      </w:r>
      <w:r w:rsidR="005F3631" w:rsidRPr="00576FC7">
        <w:rPr>
          <w:rFonts w:ascii="Times New Roman" w:eastAsia="Times New Roman" w:hAnsi="Times New Roman" w:cs="Times New Roman"/>
          <w:lang w:eastAsia="zh-CN"/>
        </w:rPr>
        <w:t>támogatási szerződésben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foglaltakat. Megszegésnek minősül, h</w:t>
      </w:r>
      <w:r w:rsidRPr="00576FC7">
        <w:rPr>
          <w:rFonts w:ascii="Times New Roman" w:hAnsi="Times New Roman" w:cs="Times New Roman"/>
        </w:rPr>
        <w:t xml:space="preserve">a a </w:t>
      </w:r>
      <w:r w:rsidR="00732F71" w:rsidRPr="00576FC7">
        <w:rPr>
          <w:rFonts w:ascii="Times New Roman" w:hAnsi="Times New Roman" w:cs="Times New Roman"/>
        </w:rPr>
        <w:t>pályázó</w:t>
      </w:r>
      <w:r w:rsidRPr="00576FC7">
        <w:rPr>
          <w:rFonts w:ascii="Times New Roman" w:hAnsi="Times New Roman" w:cs="Times New Roman"/>
        </w:rPr>
        <w:t xml:space="preserve"> nem nyújtja be határidőre (szerződéskötéstől számított 395 nap) a</w:t>
      </w:r>
      <w:r w:rsidR="00983514" w:rsidRPr="00576FC7">
        <w:rPr>
          <w:rFonts w:ascii="Times New Roman" w:hAnsi="Times New Roman" w:cs="Times New Roman"/>
        </w:rPr>
        <w:t xml:space="preserve"> jelen támogatási szerződés</w:t>
      </w:r>
      <w:r w:rsidRPr="00576FC7">
        <w:rPr>
          <w:rFonts w:ascii="Times New Roman" w:hAnsi="Times New Roman" w:cs="Times New Roman"/>
        </w:rPr>
        <w:t xml:space="preserve"> II. fejezet</w:t>
      </w:r>
      <w:r w:rsidR="00983514" w:rsidRPr="00576FC7">
        <w:rPr>
          <w:rFonts w:ascii="Times New Roman" w:hAnsi="Times New Roman" w:cs="Times New Roman"/>
        </w:rPr>
        <w:t xml:space="preserve"> 2)</w:t>
      </w:r>
      <w:r w:rsidR="00C516DC" w:rsidRPr="00576FC7">
        <w:rPr>
          <w:rFonts w:ascii="Times New Roman" w:hAnsi="Times New Roman" w:cs="Times New Roman"/>
        </w:rPr>
        <w:t xml:space="preserve"> pontjában</w:t>
      </w:r>
      <w:r w:rsidRPr="00576FC7">
        <w:rPr>
          <w:rFonts w:ascii="Times New Roman" w:hAnsi="Times New Roman" w:cs="Times New Roman"/>
        </w:rPr>
        <w:t xml:space="preserve"> meghatározott dokumentumokat, vagy ha a </w:t>
      </w:r>
      <w:r w:rsidR="00732F71" w:rsidRPr="00576FC7">
        <w:rPr>
          <w:rFonts w:ascii="Times New Roman" w:hAnsi="Times New Roman" w:cs="Times New Roman"/>
        </w:rPr>
        <w:t>pályázó</w:t>
      </w:r>
      <w:r w:rsidRPr="00576FC7">
        <w:rPr>
          <w:rFonts w:ascii="Times New Roman" w:hAnsi="Times New Roman" w:cs="Times New Roman"/>
        </w:rPr>
        <w:t xml:space="preserve"> nem a </w:t>
      </w:r>
      <w:r w:rsidR="007D47CE" w:rsidRPr="00576FC7">
        <w:rPr>
          <w:rFonts w:ascii="Times New Roman" w:hAnsi="Times New Roman" w:cs="Times New Roman"/>
        </w:rPr>
        <w:t xml:space="preserve">pályázati </w:t>
      </w:r>
      <w:r w:rsidR="001F7CB7" w:rsidRPr="00576FC7">
        <w:rPr>
          <w:rFonts w:ascii="Times New Roman" w:hAnsi="Times New Roman" w:cs="Times New Roman"/>
        </w:rPr>
        <w:t xml:space="preserve">kiírásnak vagy jelen szerződésnek </w:t>
      </w:r>
      <w:r w:rsidRPr="00576FC7">
        <w:rPr>
          <w:rFonts w:ascii="Times New Roman" w:hAnsi="Times New Roman" w:cs="Times New Roman"/>
        </w:rPr>
        <w:t xml:space="preserve">megfelelően </w:t>
      </w:r>
      <w:r w:rsidR="001F7CB7" w:rsidRPr="00576FC7">
        <w:rPr>
          <w:rFonts w:ascii="Times New Roman" w:hAnsi="Times New Roman" w:cs="Times New Roman"/>
        </w:rPr>
        <w:t>végezteti el</w:t>
      </w:r>
      <w:r w:rsidRPr="00576FC7">
        <w:rPr>
          <w:rFonts w:ascii="Times New Roman" w:hAnsi="Times New Roman" w:cs="Times New Roman"/>
        </w:rPr>
        <w:t xml:space="preserve"> a felújítási munkát. Ilyen esetekben a támogatás nem folyósítható.</w:t>
      </w:r>
    </w:p>
    <w:p w14:paraId="1E86967D" w14:textId="791D85F7" w:rsidR="00487037" w:rsidRPr="00576FC7" w:rsidRDefault="00732F71" w:rsidP="00DE26CB">
      <w:pPr>
        <w:pStyle w:val="Listaszerbekezds"/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6FC7">
        <w:rPr>
          <w:rFonts w:ascii="Times New Roman" w:hAnsi="Times New Roman" w:cs="Times New Roman"/>
        </w:rPr>
        <w:t>Pályázó</w:t>
      </w:r>
      <w:r w:rsidR="00487037" w:rsidRPr="00576FC7">
        <w:rPr>
          <w:rFonts w:ascii="Times New Roman" w:hAnsi="Times New Roman" w:cs="Times New Roman"/>
        </w:rPr>
        <w:t xml:space="preserve"> tudomásul veszi, hogy szerződésszegése – </w:t>
      </w:r>
      <w:r w:rsidR="001F7CB7" w:rsidRPr="00576FC7">
        <w:rPr>
          <w:rFonts w:ascii="Times New Roman" w:hAnsi="Times New Roman" w:cs="Times New Roman"/>
        </w:rPr>
        <w:t>jelen</w:t>
      </w:r>
      <w:r w:rsidR="00487037" w:rsidRPr="00576FC7">
        <w:rPr>
          <w:rFonts w:ascii="Times New Roman" w:hAnsi="Times New Roman" w:cs="Times New Roman"/>
        </w:rPr>
        <w:t xml:space="preserve"> szerződésben foglaltak nem teljesítése </w:t>
      </w:r>
      <w:r w:rsidR="00A00C36" w:rsidRPr="00576FC7">
        <w:rPr>
          <w:rFonts w:ascii="Times New Roman" w:hAnsi="Times New Roman" w:cs="Times New Roman"/>
        </w:rPr>
        <w:t>–</w:t>
      </w:r>
      <w:r w:rsidR="00487037" w:rsidRPr="00576FC7">
        <w:rPr>
          <w:rFonts w:ascii="Times New Roman" w:hAnsi="Times New Roman" w:cs="Times New Roman"/>
        </w:rPr>
        <w:t xml:space="preserve"> </w:t>
      </w:r>
      <w:r w:rsidR="00A00C36" w:rsidRPr="00576FC7">
        <w:rPr>
          <w:rFonts w:ascii="Times New Roman" w:hAnsi="Times New Roman" w:cs="Times New Roman"/>
        </w:rPr>
        <w:t xml:space="preserve">esetén </w:t>
      </w:r>
      <w:r w:rsidR="00487037" w:rsidRPr="00576FC7">
        <w:rPr>
          <w:rFonts w:ascii="Times New Roman" w:hAnsi="Times New Roman" w:cs="Times New Roman"/>
        </w:rPr>
        <w:t xml:space="preserve">legfeljebb két évre kizárható az Önkormányzat által biztosított </w:t>
      </w:r>
      <w:r w:rsidR="00983514" w:rsidRPr="00576FC7">
        <w:rPr>
          <w:rFonts w:ascii="Times New Roman" w:hAnsi="Times New Roman" w:cs="Times New Roman"/>
        </w:rPr>
        <w:t xml:space="preserve">nyílászáró felújítás </w:t>
      </w:r>
      <w:r w:rsidR="00487037" w:rsidRPr="00576FC7">
        <w:rPr>
          <w:rFonts w:ascii="Times New Roman" w:hAnsi="Times New Roman" w:cs="Times New Roman"/>
        </w:rPr>
        <w:t>támogatási lehetőségekből.</w:t>
      </w:r>
    </w:p>
    <w:p w14:paraId="258CF4D3" w14:textId="37C72A59" w:rsidR="00FB6A77" w:rsidRPr="00576FC7" w:rsidRDefault="00487037" w:rsidP="00477C4A">
      <w:pPr>
        <w:pStyle w:val="Listaszerbekezds"/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6FC7">
        <w:rPr>
          <w:rFonts w:ascii="Times New Roman" w:hAnsi="Times New Roman" w:cs="Times New Roman"/>
        </w:rPr>
        <w:t>Egyebekben a von</w:t>
      </w:r>
      <w:r w:rsidR="00AB0C91" w:rsidRPr="00576FC7">
        <w:rPr>
          <w:rFonts w:ascii="Times New Roman" w:hAnsi="Times New Roman" w:cs="Times New Roman"/>
        </w:rPr>
        <w:t xml:space="preserve">atkozó előírások be nem tartása </w:t>
      </w:r>
      <w:r w:rsidR="004430D4" w:rsidRPr="00576FC7">
        <w:rPr>
          <w:rFonts w:ascii="Times New Roman" w:hAnsi="Times New Roman" w:cs="Times New Roman"/>
        </w:rPr>
        <w:t>hatósági (kötelezési)</w:t>
      </w:r>
      <w:r w:rsidR="00AB0C91" w:rsidRPr="00576FC7">
        <w:rPr>
          <w:rFonts w:ascii="Times New Roman" w:hAnsi="Times New Roman" w:cs="Times New Roman"/>
        </w:rPr>
        <w:t xml:space="preserve"> eljárást vonhat maga után.</w:t>
      </w:r>
    </w:p>
    <w:p w14:paraId="5DBF38FD" w14:textId="77777777" w:rsidR="00487037" w:rsidRPr="00576FC7" w:rsidRDefault="00487037" w:rsidP="00487037">
      <w:pPr>
        <w:pStyle w:val="Listaszerbekezds1"/>
        <w:autoSpaceDE w:val="0"/>
        <w:jc w:val="both"/>
        <w:rPr>
          <w:sz w:val="22"/>
          <w:szCs w:val="22"/>
        </w:rPr>
      </w:pPr>
    </w:p>
    <w:p w14:paraId="0BFA35E7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ind w:left="249" w:hanging="249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 xml:space="preserve">A jelen megállapodásban nem szabályozott kérdésekben a </w:t>
      </w:r>
      <w:r w:rsidR="00983514" w:rsidRPr="00576FC7">
        <w:rPr>
          <w:rFonts w:ascii="Times New Roman" w:eastAsia="Times New Roman" w:hAnsi="Times New Roman" w:cs="Times New Roman"/>
          <w:lang w:eastAsia="zh-CN"/>
        </w:rPr>
        <w:t>Polgári Törvénykönyvről szóló 2013. évi V. törvény</w:t>
      </w:r>
      <w:r w:rsidRPr="00576FC7">
        <w:rPr>
          <w:rFonts w:ascii="Times New Roman" w:eastAsia="Times New Roman" w:hAnsi="Times New Roman" w:cs="Times New Roman"/>
          <w:lang w:eastAsia="zh-CN"/>
        </w:rPr>
        <w:t xml:space="preserve"> előírásai az irányadóak.</w:t>
      </w:r>
    </w:p>
    <w:p w14:paraId="18F2994A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zh-CN"/>
        </w:rPr>
      </w:pPr>
    </w:p>
    <w:p w14:paraId="2DEF7277" w14:textId="77777777" w:rsidR="00487037" w:rsidRPr="00576FC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6071D1D" w14:textId="653B482A" w:rsidR="00487037" w:rsidRDefault="00487037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6FC7">
        <w:rPr>
          <w:rFonts w:ascii="Times New Roman" w:eastAsia="Times New Roman" w:hAnsi="Times New Roman" w:cs="Times New Roman"/>
          <w:lang w:eastAsia="zh-CN"/>
        </w:rPr>
        <w:t xml:space="preserve">Budapest, </w:t>
      </w:r>
      <w:r w:rsidR="00BA1CD7">
        <w:rPr>
          <w:rFonts w:ascii="Times New Roman" w:eastAsia="Times New Roman" w:hAnsi="Times New Roman" w:cs="Times New Roman"/>
          <w:lang w:eastAsia="zh-CN"/>
        </w:rPr>
        <w:t>2026</w:t>
      </w:r>
      <w:r w:rsidR="00F879DA" w:rsidRPr="00576FC7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576FC7">
        <w:rPr>
          <w:rFonts w:ascii="Times New Roman" w:eastAsia="Times New Roman" w:hAnsi="Times New Roman" w:cs="Times New Roman"/>
          <w:lang w:eastAsia="zh-CN"/>
        </w:rPr>
        <w:t>………</w:t>
      </w:r>
      <w:r w:rsidR="00DD028A" w:rsidRPr="00576FC7">
        <w:rPr>
          <w:rFonts w:ascii="Times New Roman" w:eastAsia="Times New Roman" w:hAnsi="Times New Roman" w:cs="Times New Roman"/>
          <w:lang w:eastAsia="zh-CN"/>
        </w:rPr>
        <w:t>…………………..</w:t>
      </w:r>
    </w:p>
    <w:p w14:paraId="2E4C6D78" w14:textId="77777777" w:rsidR="001469EA" w:rsidRPr="00576FC7" w:rsidRDefault="001469EA" w:rsidP="004870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1469EA" w:rsidRPr="00227C9D" w14:paraId="15CADCDF" w14:textId="77777777" w:rsidTr="00F81B07">
        <w:tc>
          <w:tcPr>
            <w:tcW w:w="4818" w:type="dxa"/>
          </w:tcPr>
          <w:p w14:paraId="6D6576F9" w14:textId="77777777" w:rsidR="001469EA" w:rsidRPr="00227C9D" w:rsidRDefault="001469EA" w:rsidP="00F81B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921422" w14:textId="77777777" w:rsidR="001469EA" w:rsidRPr="00227C9D" w:rsidRDefault="001469EA" w:rsidP="00F81B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2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7C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...................................................................... </w:t>
            </w:r>
            <w:r w:rsidRPr="00227C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Budapest Főváros VII. kerület Erzsébetváros </w:t>
            </w:r>
            <w:r w:rsidRPr="00227C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Önkormányzat képviseletében</w:t>
            </w:r>
          </w:p>
          <w:p w14:paraId="471B48EC" w14:textId="77777777" w:rsidR="001469EA" w:rsidRPr="00227C9D" w:rsidRDefault="001469EA" w:rsidP="00F81B07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7C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Niedermüller Péter</w:t>
            </w:r>
          </w:p>
          <w:p w14:paraId="7CC96723" w14:textId="77777777" w:rsidR="001469EA" w:rsidRPr="00227C9D" w:rsidRDefault="001469EA" w:rsidP="00F81B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7C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polgármester</w:t>
            </w:r>
          </w:p>
        </w:tc>
        <w:tc>
          <w:tcPr>
            <w:tcW w:w="4818" w:type="dxa"/>
          </w:tcPr>
          <w:p w14:paraId="5586AF03" w14:textId="77777777" w:rsidR="001469EA" w:rsidRPr="00227C9D" w:rsidRDefault="001469EA" w:rsidP="00F81B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7C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AF4E553" w14:textId="451051E3" w:rsidR="001469EA" w:rsidRPr="00227C9D" w:rsidRDefault="001469EA" w:rsidP="00F81B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227C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</w:t>
            </w:r>
            <w:r w:rsidRPr="00227C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……</w:t>
            </w:r>
            <w:r w:rsidRPr="0022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0E75D3" w14:textId="77777777" w:rsidR="001469EA" w:rsidRPr="00227C9D" w:rsidRDefault="001469EA" w:rsidP="00F81B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7C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pályázó</w:t>
            </w:r>
          </w:p>
        </w:tc>
      </w:tr>
    </w:tbl>
    <w:p w14:paraId="228819DA" w14:textId="77777777" w:rsidR="001469EA" w:rsidRPr="00227C9D" w:rsidRDefault="001469EA" w:rsidP="001469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547492" w14:textId="77777777" w:rsidR="001469EA" w:rsidRPr="00227C9D" w:rsidRDefault="001469EA" w:rsidP="001469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7C9D">
        <w:rPr>
          <w:rFonts w:ascii="Times New Roman" w:eastAsia="Times New Roman" w:hAnsi="Times New Roman" w:cs="Times New Roman"/>
          <w:sz w:val="24"/>
          <w:szCs w:val="24"/>
          <w:lang w:eastAsia="zh-CN"/>
        </w:rPr>
        <w:t>Jogilag ellenőrizte:</w:t>
      </w:r>
    </w:p>
    <w:p w14:paraId="7508DD9A" w14:textId="77777777" w:rsidR="001469EA" w:rsidRPr="00227C9D" w:rsidRDefault="001469EA" w:rsidP="001469EA">
      <w:pPr>
        <w:suppressAutoHyphens/>
        <w:autoSpaceDE w:val="0"/>
        <w:autoSpaceDN w:val="0"/>
        <w:adjustRightInd w:val="0"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7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.…………………………</w:t>
      </w:r>
    </w:p>
    <w:p w14:paraId="702A519B" w14:textId="77777777" w:rsidR="001469EA" w:rsidRPr="00227C9D" w:rsidRDefault="001469EA" w:rsidP="001469EA">
      <w:pPr>
        <w:suppressAutoHyphens/>
        <w:autoSpaceDE w:val="0"/>
        <w:autoSpaceDN w:val="0"/>
        <w:adjustRightInd w:val="0"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7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Tóth János</w:t>
      </w:r>
    </w:p>
    <w:p w14:paraId="2289A078" w14:textId="77777777" w:rsidR="001469EA" w:rsidRPr="00227C9D" w:rsidRDefault="001469EA" w:rsidP="001469EA">
      <w:pPr>
        <w:tabs>
          <w:tab w:val="center" w:pos="2835"/>
        </w:tabs>
        <w:suppressAutoHyphens/>
        <w:autoSpaceDE w:val="0"/>
        <w:autoSpaceDN w:val="0"/>
        <w:adjustRightInd w:val="0"/>
        <w:spacing w:after="0" w:line="240" w:lineRule="auto"/>
        <w:ind w:left="1843" w:right="48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7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jegyző</w:t>
      </w:r>
    </w:p>
    <w:p w14:paraId="14DDEA7F" w14:textId="77777777" w:rsidR="001469EA" w:rsidRPr="00227C9D" w:rsidRDefault="001469EA" w:rsidP="001469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79C7E1" w14:textId="77777777" w:rsidR="001469EA" w:rsidRPr="00227C9D" w:rsidRDefault="001469EA" w:rsidP="001469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7C9D">
        <w:rPr>
          <w:rFonts w:ascii="Times New Roman" w:eastAsia="Times New Roman" w:hAnsi="Times New Roman" w:cs="Times New Roman"/>
          <w:sz w:val="24"/>
          <w:szCs w:val="24"/>
          <w:lang w:eastAsia="zh-CN"/>
        </w:rPr>
        <w:t>Pénzügyi ellenjegyző:</w:t>
      </w:r>
    </w:p>
    <w:p w14:paraId="7AF5CFFC" w14:textId="77777777" w:rsidR="001469EA" w:rsidRPr="00227C9D" w:rsidRDefault="001469EA" w:rsidP="001469EA">
      <w:pPr>
        <w:suppressAutoHyphens/>
        <w:autoSpaceDE w:val="0"/>
        <w:autoSpaceDN w:val="0"/>
        <w:adjustRightInd w:val="0"/>
        <w:spacing w:after="0" w:line="240" w:lineRule="auto"/>
        <w:ind w:right="49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7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…………………………</w:t>
      </w:r>
    </w:p>
    <w:p w14:paraId="4339012A" w14:textId="77777777" w:rsidR="001469EA" w:rsidRPr="00227C9D" w:rsidRDefault="001469EA" w:rsidP="001469EA">
      <w:pPr>
        <w:suppressAutoHyphens/>
        <w:autoSpaceDE w:val="0"/>
        <w:autoSpaceDN w:val="0"/>
        <w:adjustRightInd w:val="0"/>
        <w:spacing w:after="0" w:line="240" w:lineRule="auto"/>
        <w:ind w:left="85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7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Nemes Erzsébet</w:t>
      </w:r>
    </w:p>
    <w:p w14:paraId="7CEE8398" w14:textId="77777777" w:rsidR="001469EA" w:rsidRPr="00227C9D" w:rsidRDefault="001469EA" w:rsidP="001469EA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7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gazdasági vezető</w:t>
      </w:r>
    </w:p>
    <w:p w14:paraId="7A348656" w14:textId="1C1504CA" w:rsidR="00487037" w:rsidRPr="00576FC7" w:rsidRDefault="00487037" w:rsidP="00775588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</w:p>
    <w:sectPr w:rsidR="00487037" w:rsidRPr="00576FC7" w:rsidSect="00B95B39">
      <w:headerReference w:type="default" r:id="rId11"/>
      <w:pgSz w:w="11906" w:h="16838"/>
      <w:pgMar w:top="851" w:right="851" w:bottom="851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A34DD" w14:textId="77777777" w:rsidR="00DA320E" w:rsidRDefault="00DA320E" w:rsidP="006C507C">
      <w:pPr>
        <w:spacing w:after="0" w:line="240" w:lineRule="auto"/>
      </w:pPr>
      <w:r>
        <w:separator/>
      </w:r>
    </w:p>
  </w:endnote>
  <w:endnote w:type="continuationSeparator" w:id="0">
    <w:p w14:paraId="163EBA0A" w14:textId="77777777" w:rsidR="00DA320E" w:rsidRDefault="00DA320E" w:rsidP="006C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BCE97" w14:textId="77777777" w:rsidR="00DA320E" w:rsidRDefault="00DA320E" w:rsidP="006C507C">
      <w:pPr>
        <w:spacing w:after="0" w:line="240" w:lineRule="auto"/>
      </w:pPr>
      <w:r>
        <w:separator/>
      </w:r>
    </w:p>
  </w:footnote>
  <w:footnote w:type="continuationSeparator" w:id="0">
    <w:p w14:paraId="0F057DAC" w14:textId="77777777" w:rsidR="00DA320E" w:rsidRDefault="00DA320E" w:rsidP="006C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1EEC6" w14:textId="77777777" w:rsidR="00DE3ACC" w:rsidRPr="00DE3ACC" w:rsidRDefault="00DE3ACC" w:rsidP="009C4B1F">
    <w:pPr>
      <w:pStyle w:val="lfej"/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-501"/>
        </w:tabs>
        <w:ind w:left="928" w:hanging="360"/>
      </w:pPr>
    </w:lvl>
  </w:abstractNum>
  <w:abstractNum w:abstractNumId="1" w15:restartNumberingAfterBreak="0">
    <w:nsid w:val="03045486"/>
    <w:multiLevelType w:val="hybridMultilevel"/>
    <w:tmpl w:val="F42E16E0"/>
    <w:lvl w:ilvl="0" w:tplc="46F223C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7522E"/>
    <w:multiLevelType w:val="hybridMultilevel"/>
    <w:tmpl w:val="E034D7CE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4598E"/>
    <w:multiLevelType w:val="hybridMultilevel"/>
    <w:tmpl w:val="8EACE1C6"/>
    <w:lvl w:ilvl="0" w:tplc="C6900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055E"/>
    <w:multiLevelType w:val="hybridMultilevel"/>
    <w:tmpl w:val="0A7229FC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04776"/>
    <w:multiLevelType w:val="hybridMultilevel"/>
    <w:tmpl w:val="9C46915A"/>
    <w:lvl w:ilvl="0" w:tplc="46F223C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7223"/>
    <w:multiLevelType w:val="hybridMultilevel"/>
    <w:tmpl w:val="91AC07A4"/>
    <w:lvl w:ilvl="0" w:tplc="308A76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06D3"/>
    <w:multiLevelType w:val="hybridMultilevel"/>
    <w:tmpl w:val="70C0D5A4"/>
    <w:lvl w:ilvl="0" w:tplc="040E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351B4"/>
    <w:multiLevelType w:val="hybridMultilevel"/>
    <w:tmpl w:val="F6FCCA6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97C8C"/>
    <w:multiLevelType w:val="hybridMultilevel"/>
    <w:tmpl w:val="47BC517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F954B5"/>
    <w:multiLevelType w:val="hybridMultilevel"/>
    <w:tmpl w:val="6DA8386E"/>
    <w:lvl w:ilvl="0" w:tplc="55F29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74FC2"/>
    <w:multiLevelType w:val="hybridMultilevel"/>
    <w:tmpl w:val="A18E42FE"/>
    <w:lvl w:ilvl="0" w:tplc="A9C6A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F4F69"/>
    <w:multiLevelType w:val="hybridMultilevel"/>
    <w:tmpl w:val="5186FE08"/>
    <w:lvl w:ilvl="0" w:tplc="08DC54A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A21979"/>
    <w:multiLevelType w:val="hybridMultilevel"/>
    <w:tmpl w:val="C41CDADC"/>
    <w:lvl w:ilvl="0" w:tplc="0000000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bCs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FD34AE"/>
    <w:multiLevelType w:val="hybridMultilevel"/>
    <w:tmpl w:val="1FEE7934"/>
    <w:lvl w:ilvl="0" w:tplc="7B84D4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149B4"/>
    <w:multiLevelType w:val="hybridMultilevel"/>
    <w:tmpl w:val="7BACD7F4"/>
    <w:lvl w:ilvl="0" w:tplc="5F40B8D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102A72"/>
    <w:multiLevelType w:val="hybridMultilevel"/>
    <w:tmpl w:val="F8349882"/>
    <w:lvl w:ilvl="0" w:tplc="F4305A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525E1"/>
    <w:multiLevelType w:val="hybridMultilevel"/>
    <w:tmpl w:val="C1A2D5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62A6"/>
    <w:multiLevelType w:val="hybridMultilevel"/>
    <w:tmpl w:val="815E73B4"/>
    <w:lvl w:ilvl="0" w:tplc="040E0011">
      <w:start w:val="1"/>
      <w:numFmt w:val="decimal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5E35E74"/>
    <w:multiLevelType w:val="hybridMultilevel"/>
    <w:tmpl w:val="CDB67464"/>
    <w:name w:val="WW8Num92"/>
    <w:lvl w:ilvl="0" w:tplc="040E0011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17589"/>
    <w:multiLevelType w:val="hybridMultilevel"/>
    <w:tmpl w:val="99746F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C54F4"/>
    <w:multiLevelType w:val="hybridMultilevel"/>
    <w:tmpl w:val="FCF02E4C"/>
    <w:lvl w:ilvl="0" w:tplc="5D5280B2">
      <w:start w:val="1"/>
      <w:numFmt w:val="decimal"/>
      <w:lvlText w:val="%1.)"/>
      <w:lvlJc w:val="left"/>
      <w:pPr>
        <w:ind w:left="705" w:hanging="705"/>
      </w:pPr>
      <w:rPr>
        <w:rFonts w:hint="default"/>
      </w:rPr>
    </w:lvl>
    <w:lvl w:ilvl="1" w:tplc="94004E1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003EFF"/>
    <w:multiLevelType w:val="hybridMultilevel"/>
    <w:tmpl w:val="E8EAF256"/>
    <w:lvl w:ilvl="0" w:tplc="040E0011">
      <w:start w:val="1"/>
      <w:numFmt w:val="decimal"/>
      <w:lvlText w:val="%1)"/>
      <w:lvlJc w:val="left"/>
      <w:pPr>
        <w:ind w:left="59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18" w:hanging="360"/>
      </w:pPr>
    </w:lvl>
    <w:lvl w:ilvl="2" w:tplc="040E001B" w:tentative="1">
      <w:start w:val="1"/>
      <w:numFmt w:val="lowerRoman"/>
      <w:lvlText w:val="%3."/>
      <w:lvlJc w:val="right"/>
      <w:pPr>
        <w:ind w:left="2038" w:hanging="180"/>
      </w:pPr>
    </w:lvl>
    <w:lvl w:ilvl="3" w:tplc="040E000F" w:tentative="1">
      <w:start w:val="1"/>
      <w:numFmt w:val="decimal"/>
      <w:lvlText w:val="%4."/>
      <w:lvlJc w:val="left"/>
      <w:pPr>
        <w:ind w:left="2758" w:hanging="360"/>
      </w:pPr>
    </w:lvl>
    <w:lvl w:ilvl="4" w:tplc="040E0019" w:tentative="1">
      <w:start w:val="1"/>
      <w:numFmt w:val="lowerLetter"/>
      <w:lvlText w:val="%5."/>
      <w:lvlJc w:val="left"/>
      <w:pPr>
        <w:ind w:left="3478" w:hanging="360"/>
      </w:pPr>
    </w:lvl>
    <w:lvl w:ilvl="5" w:tplc="040E001B" w:tentative="1">
      <w:start w:val="1"/>
      <w:numFmt w:val="lowerRoman"/>
      <w:lvlText w:val="%6."/>
      <w:lvlJc w:val="right"/>
      <w:pPr>
        <w:ind w:left="4198" w:hanging="180"/>
      </w:pPr>
    </w:lvl>
    <w:lvl w:ilvl="6" w:tplc="040E000F" w:tentative="1">
      <w:start w:val="1"/>
      <w:numFmt w:val="decimal"/>
      <w:lvlText w:val="%7."/>
      <w:lvlJc w:val="left"/>
      <w:pPr>
        <w:ind w:left="4918" w:hanging="360"/>
      </w:pPr>
    </w:lvl>
    <w:lvl w:ilvl="7" w:tplc="040E0019" w:tentative="1">
      <w:start w:val="1"/>
      <w:numFmt w:val="lowerLetter"/>
      <w:lvlText w:val="%8."/>
      <w:lvlJc w:val="left"/>
      <w:pPr>
        <w:ind w:left="5638" w:hanging="360"/>
      </w:pPr>
    </w:lvl>
    <w:lvl w:ilvl="8" w:tplc="040E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"/>
  </w:num>
  <w:num w:numId="5">
    <w:abstractNumId w:val="5"/>
  </w:num>
  <w:num w:numId="6">
    <w:abstractNumId w:val="14"/>
  </w:num>
  <w:num w:numId="7">
    <w:abstractNumId w:val="12"/>
  </w:num>
  <w:num w:numId="8">
    <w:abstractNumId w:val="15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  <w:num w:numId="13">
    <w:abstractNumId w:val="16"/>
  </w:num>
  <w:num w:numId="14">
    <w:abstractNumId w:val="8"/>
  </w:num>
  <w:num w:numId="15">
    <w:abstractNumId w:val="7"/>
  </w:num>
  <w:num w:numId="16">
    <w:abstractNumId w:val="18"/>
  </w:num>
  <w:num w:numId="17">
    <w:abstractNumId w:val="0"/>
  </w:num>
  <w:num w:numId="18">
    <w:abstractNumId w:val="19"/>
  </w:num>
  <w:num w:numId="19">
    <w:abstractNumId w:val="0"/>
    <w:lvlOverride w:ilvl="0">
      <w:startOverride w:val="1"/>
    </w:lvlOverride>
  </w:num>
  <w:num w:numId="20">
    <w:abstractNumId w:val="21"/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37"/>
    <w:rsid w:val="0001718F"/>
    <w:rsid w:val="000348BF"/>
    <w:rsid w:val="00056E0A"/>
    <w:rsid w:val="00067546"/>
    <w:rsid w:val="00070720"/>
    <w:rsid w:val="00077A78"/>
    <w:rsid w:val="000A5036"/>
    <w:rsid w:val="000E221B"/>
    <w:rsid w:val="000E4EBA"/>
    <w:rsid w:val="001003C1"/>
    <w:rsid w:val="00102EE0"/>
    <w:rsid w:val="001115F4"/>
    <w:rsid w:val="00115BE4"/>
    <w:rsid w:val="001232AC"/>
    <w:rsid w:val="0012542C"/>
    <w:rsid w:val="001337DC"/>
    <w:rsid w:val="001469EA"/>
    <w:rsid w:val="00157CD5"/>
    <w:rsid w:val="001875BB"/>
    <w:rsid w:val="00195EA5"/>
    <w:rsid w:val="001B479C"/>
    <w:rsid w:val="001D4C8D"/>
    <w:rsid w:val="001F1ABA"/>
    <w:rsid w:val="001F44E0"/>
    <w:rsid w:val="001F67C0"/>
    <w:rsid w:val="001F7CB7"/>
    <w:rsid w:val="00200282"/>
    <w:rsid w:val="00206004"/>
    <w:rsid w:val="00210750"/>
    <w:rsid w:val="002119DF"/>
    <w:rsid w:val="00233720"/>
    <w:rsid w:val="00233DC3"/>
    <w:rsid w:val="002576C7"/>
    <w:rsid w:val="002626BA"/>
    <w:rsid w:val="00270EF2"/>
    <w:rsid w:val="002771BB"/>
    <w:rsid w:val="002956DD"/>
    <w:rsid w:val="002B1BCF"/>
    <w:rsid w:val="002F1B95"/>
    <w:rsid w:val="00310E00"/>
    <w:rsid w:val="00313A31"/>
    <w:rsid w:val="003161D4"/>
    <w:rsid w:val="0032487E"/>
    <w:rsid w:val="00326DE1"/>
    <w:rsid w:val="00333447"/>
    <w:rsid w:val="00340E20"/>
    <w:rsid w:val="003510A1"/>
    <w:rsid w:val="003553AE"/>
    <w:rsid w:val="00365D94"/>
    <w:rsid w:val="0037595F"/>
    <w:rsid w:val="00387962"/>
    <w:rsid w:val="003A0436"/>
    <w:rsid w:val="003A6D5E"/>
    <w:rsid w:val="003D31F7"/>
    <w:rsid w:val="003E6DDD"/>
    <w:rsid w:val="003F1FCF"/>
    <w:rsid w:val="003F5838"/>
    <w:rsid w:val="0041734E"/>
    <w:rsid w:val="004430D4"/>
    <w:rsid w:val="004477BC"/>
    <w:rsid w:val="004554A1"/>
    <w:rsid w:val="00472577"/>
    <w:rsid w:val="00487037"/>
    <w:rsid w:val="00495AC2"/>
    <w:rsid w:val="004A20C4"/>
    <w:rsid w:val="004B2E10"/>
    <w:rsid w:val="004C1DBE"/>
    <w:rsid w:val="004C663E"/>
    <w:rsid w:val="004D0122"/>
    <w:rsid w:val="004D01D7"/>
    <w:rsid w:val="004E2201"/>
    <w:rsid w:val="004E7FFE"/>
    <w:rsid w:val="004F3FC4"/>
    <w:rsid w:val="004F6C24"/>
    <w:rsid w:val="005121B5"/>
    <w:rsid w:val="005304C7"/>
    <w:rsid w:val="00530F4A"/>
    <w:rsid w:val="00531498"/>
    <w:rsid w:val="00551AFE"/>
    <w:rsid w:val="005525AF"/>
    <w:rsid w:val="0056489A"/>
    <w:rsid w:val="005715DA"/>
    <w:rsid w:val="00576FC7"/>
    <w:rsid w:val="0059720D"/>
    <w:rsid w:val="005A5AE8"/>
    <w:rsid w:val="005D4142"/>
    <w:rsid w:val="005E6CF7"/>
    <w:rsid w:val="005F3631"/>
    <w:rsid w:val="006255CB"/>
    <w:rsid w:val="006277EE"/>
    <w:rsid w:val="00640202"/>
    <w:rsid w:val="00646536"/>
    <w:rsid w:val="006A3858"/>
    <w:rsid w:val="006A3D2E"/>
    <w:rsid w:val="006A7494"/>
    <w:rsid w:val="006C507C"/>
    <w:rsid w:val="006D2A37"/>
    <w:rsid w:val="006F0A08"/>
    <w:rsid w:val="00706B76"/>
    <w:rsid w:val="00716AB8"/>
    <w:rsid w:val="00726C34"/>
    <w:rsid w:val="00730D22"/>
    <w:rsid w:val="0073220B"/>
    <w:rsid w:val="00732F71"/>
    <w:rsid w:val="007348BC"/>
    <w:rsid w:val="007554C2"/>
    <w:rsid w:val="00775588"/>
    <w:rsid w:val="00792ED6"/>
    <w:rsid w:val="00793158"/>
    <w:rsid w:val="007D23E6"/>
    <w:rsid w:val="007D4369"/>
    <w:rsid w:val="007D47CE"/>
    <w:rsid w:val="007F68E3"/>
    <w:rsid w:val="00811DD6"/>
    <w:rsid w:val="00825D6A"/>
    <w:rsid w:val="00827811"/>
    <w:rsid w:val="008449B0"/>
    <w:rsid w:val="00851552"/>
    <w:rsid w:val="00877641"/>
    <w:rsid w:val="008930A9"/>
    <w:rsid w:val="008945D6"/>
    <w:rsid w:val="008A1594"/>
    <w:rsid w:val="008E2224"/>
    <w:rsid w:val="008E67FB"/>
    <w:rsid w:val="008E6B31"/>
    <w:rsid w:val="008F72D1"/>
    <w:rsid w:val="009331A6"/>
    <w:rsid w:val="00944768"/>
    <w:rsid w:val="00953859"/>
    <w:rsid w:val="00962098"/>
    <w:rsid w:val="009734A0"/>
    <w:rsid w:val="00975B24"/>
    <w:rsid w:val="009805C1"/>
    <w:rsid w:val="009833D3"/>
    <w:rsid w:val="00983514"/>
    <w:rsid w:val="009B0131"/>
    <w:rsid w:val="009C4B1F"/>
    <w:rsid w:val="00A00C36"/>
    <w:rsid w:val="00A1763D"/>
    <w:rsid w:val="00A54ED2"/>
    <w:rsid w:val="00AA45EA"/>
    <w:rsid w:val="00AB0C91"/>
    <w:rsid w:val="00AB3F13"/>
    <w:rsid w:val="00AB4610"/>
    <w:rsid w:val="00AD0587"/>
    <w:rsid w:val="00AE2E82"/>
    <w:rsid w:val="00B205D9"/>
    <w:rsid w:val="00B2134C"/>
    <w:rsid w:val="00B60D5B"/>
    <w:rsid w:val="00B95B39"/>
    <w:rsid w:val="00BA1CD7"/>
    <w:rsid w:val="00BA5A4A"/>
    <w:rsid w:val="00BC354A"/>
    <w:rsid w:val="00BC3D8B"/>
    <w:rsid w:val="00BC702C"/>
    <w:rsid w:val="00BE19D6"/>
    <w:rsid w:val="00C000E4"/>
    <w:rsid w:val="00C01758"/>
    <w:rsid w:val="00C06980"/>
    <w:rsid w:val="00C35B44"/>
    <w:rsid w:val="00C47242"/>
    <w:rsid w:val="00C516DC"/>
    <w:rsid w:val="00C55E38"/>
    <w:rsid w:val="00C6046D"/>
    <w:rsid w:val="00CA3F8A"/>
    <w:rsid w:val="00CC5299"/>
    <w:rsid w:val="00CE6F25"/>
    <w:rsid w:val="00CF07C5"/>
    <w:rsid w:val="00CF3459"/>
    <w:rsid w:val="00CF3985"/>
    <w:rsid w:val="00CF68FC"/>
    <w:rsid w:val="00D041C2"/>
    <w:rsid w:val="00D11C83"/>
    <w:rsid w:val="00D14F57"/>
    <w:rsid w:val="00D16781"/>
    <w:rsid w:val="00D23E2E"/>
    <w:rsid w:val="00D27D76"/>
    <w:rsid w:val="00D3710D"/>
    <w:rsid w:val="00D56E55"/>
    <w:rsid w:val="00D71542"/>
    <w:rsid w:val="00D82043"/>
    <w:rsid w:val="00D85403"/>
    <w:rsid w:val="00DA320E"/>
    <w:rsid w:val="00DA4796"/>
    <w:rsid w:val="00DB68A6"/>
    <w:rsid w:val="00DC1523"/>
    <w:rsid w:val="00DD028A"/>
    <w:rsid w:val="00DD0F52"/>
    <w:rsid w:val="00DE26CB"/>
    <w:rsid w:val="00DE3ACC"/>
    <w:rsid w:val="00E20B69"/>
    <w:rsid w:val="00E33AE0"/>
    <w:rsid w:val="00E704CD"/>
    <w:rsid w:val="00E72112"/>
    <w:rsid w:val="00E84544"/>
    <w:rsid w:val="00E94F47"/>
    <w:rsid w:val="00EA115C"/>
    <w:rsid w:val="00EA75FA"/>
    <w:rsid w:val="00ED338D"/>
    <w:rsid w:val="00EE25E6"/>
    <w:rsid w:val="00EF23F2"/>
    <w:rsid w:val="00EF78D7"/>
    <w:rsid w:val="00F0421D"/>
    <w:rsid w:val="00F05143"/>
    <w:rsid w:val="00F1157B"/>
    <w:rsid w:val="00F1599C"/>
    <w:rsid w:val="00F40FCE"/>
    <w:rsid w:val="00F412E9"/>
    <w:rsid w:val="00F54C99"/>
    <w:rsid w:val="00F55D6E"/>
    <w:rsid w:val="00F72690"/>
    <w:rsid w:val="00F737D2"/>
    <w:rsid w:val="00F856BF"/>
    <w:rsid w:val="00F879DA"/>
    <w:rsid w:val="00FB6A77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7E54D"/>
  <w15:docId w15:val="{50C15E67-049A-4C9D-A797-60FC4EBB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03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7037"/>
    <w:pPr>
      <w:ind w:left="720"/>
      <w:contextualSpacing/>
    </w:pPr>
  </w:style>
  <w:style w:type="paragraph" w:customStyle="1" w:styleId="Listaszerbekezds1">
    <w:name w:val="Listaszerű bekezdés1"/>
    <w:basedOn w:val="Norml"/>
    <w:rsid w:val="0048703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incstrkz">
    <w:name w:val="No Spacing"/>
    <w:qFormat/>
    <w:rsid w:val="00487037"/>
    <w:pPr>
      <w:spacing w:after="0" w:line="240" w:lineRule="auto"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nhideWhenUsed/>
    <w:rsid w:val="006C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C507C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507C"/>
    <w:rPr>
      <w:rFonts w:eastAsiaTheme="minorEastAsia"/>
      <w:lang w:eastAsia="hu-HU"/>
    </w:rPr>
  </w:style>
  <w:style w:type="paragraph" w:styleId="NormlWeb">
    <w:name w:val="Normal (Web)"/>
    <w:basedOn w:val="Norml"/>
    <w:rsid w:val="00F856BF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2D1"/>
    <w:rPr>
      <w:rFonts w:ascii="Tahoma" w:eastAsiaTheme="minorEastAsi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95B39"/>
    <w:rPr>
      <w:color w:val="0563C1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A47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A47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A4796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47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4796"/>
    <w:rPr>
      <w:rFonts w:eastAsiaTheme="minorEastAsia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A4796"/>
    <w:pPr>
      <w:spacing w:after="0" w:line="240" w:lineRule="auto"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.jogtar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rzsebetvaros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zpenzpalyazat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7547-FE03-42D3-AE87-FE441008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8592</Characters>
  <Application>Microsoft Office Word</Application>
  <DocSecurity>4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Stolcz Eszter</dc:creator>
  <cp:keywords/>
  <dc:description/>
  <cp:lastModifiedBy>Móritz Rita</cp:lastModifiedBy>
  <cp:revision>2</cp:revision>
  <cp:lastPrinted>2025-04-23T13:03:00Z</cp:lastPrinted>
  <dcterms:created xsi:type="dcterms:W3CDTF">2026-02-10T12:21:00Z</dcterms:created>
  <dcterms:modified xsi:type="dcterms:W3CDTF">2026-02-10T12:21:00Z</dcterms:modified>
</cp:coreProperties>
</file>